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DD6" w:rsidRPr="00181756" w:rsidRDefault="00353DD6" w:rsidP="008D2D6F">
      <w:pPr>
        <w:rPr>
          <w:rFonts w:ascii="Arial" w:hAnsi="Arial" w:cs="Arial"/>
          <w:sz w:val="22"/>
          <w:szCs w:val="22"/>
        </w:rPr>
      </w:pPr>
      <w:r w:rsidRPr="00387BE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</w:t>
      </w:r>
    </w:p>
    <w:p w:rsidR="00353DD6" w:rsidRPr="00071E77" w:rsidRDefault="00353DD6" w:rsidP="00710FB0">
      <w:pPr>
        <w:jc w:val="right"/>
        <w:rPr>
          <w:rFonts w:ascii="Times New Roman" w:hAnsi="Times New Roman"/>
          <w:sz w:val="24"/>
          <w:szCs w:val="24"/>
        </w:rPr>
      </w:pPr>
      <w:r w:rsidRPr="00244199">
        <w:rPr>
          <w:rFonts w:ascii="Times New Roman" w:hAnsi="Times New Roman"/>
          <w:sz w:val="24"/>
          <w:szCs w:val="24"/>
        </w:rPr>
        <w:t xml:space="preserve"> </w:t>
      </w:r>
      <w:r w:rsidRPr="00071E77">
        <w:rPr>
          <w:rFonts w:ascii="Times New Roman" w:hAnsi="Times New Roman"/>
          <w:sz w:val="24"/>
          <w:szCs w:val="24"/>
        </w:rPr>
        <w:t>Утверждена</w:t>
      </w:r>
    </w:p>
    <w:p w:rsidR="00353DD6" w:rsidRPr="00071E77" w:rsidRDefault="00353DD6" w:rsidP="008D2D6F">
      <w:pPr>
        <w:jc w:val="right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Постановлением Главы</w:t>
      </w:r>
    </w:p>
    <w:p w:rsidR="00353DD6" w:rsidRPr="00071E77" w:rsidRDefault="00353DD6" w:rsidP="008D2D6F">
      <w:pPr>
        <w:jc w:val="right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Городского округа Подольск </w:t>
      </w:r>
    </w:p>
    <w:p w:rsidR="00353DD6" w:rsidRPr="00071E77" w:rsidRDefault="00353DD6" w:rsidP="008D2D6F">
      <w:pPr>
        <w:jc w:val="right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от 11.01.2016 № 20-п</w:t>
      </w:r>
    </w:p>
    <w:p w:rsidR="00353DD6" w:rsidRPr="00071E77" w:rsidRDefault="00353DD6" w:rsidP="008D2D6F">
      <w:pPr>
        <w:jc w:val="right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8D2D6F">
      <w:pPr>
        <w:jc w:val="center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353DD6" w:rsidRPr="00071E77" w:rsidRDefault="00353DD6" w:rsidP="008D2D6F">
      <w:pPr>
        <w:jc w:val="center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t xml:space="preserve">«Развитие сельского хозяйства Подольска» </w:t>
      </w:r>
    </w:p>
    <w:p w:rsidR="00353DD6" w:rsidRPr="00071E77" w:rsidRDefault="00353DD6" w:rsidP="008D2D6F">
      <w:pPr>
        <w:jc w:val="center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t>на 2016-2018 гг.</w:t>
      </w:r>
    </w:p>
    <w:p w:rsidR="00353DD6" w:rsidRPr="00071E77" w:rsidRDefault="00353DD6" w:rsidP="008D2D6F">
      <w:pPr>
        <w:rPr>
          <w:rFonts w:ascii="Times New Roman" w:hAnsi="Times New Roman"/>
          <w:sz w:val="24"/>
          <w:szCs w:val="24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44"/>
        <w:gridCol w:w="1418"/>
        <w:gridCol w:w="1134"/>
        <w:gridCol w:w="1134"/>
        <w:gridCol w:w="1050"/>
        <w:gridCol w:w="1260"/>
      </w:tblGrid>
      <w:tr w:rsidR="00353DD6" w:rsidRPr="00071E77" w:rsidTr="005C0DDB">
        <w:tc>
          <w:tcPr>
            <w:tcW w:w="4444" w:type="dxa"/>
          </w:tcPr>
          <w:p w:rsidR="00353DD6" w:rsidRPr="00071E77" w:rsidRDefault="00353DD6" w:rsidP="00073D3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5996" w:type="dxa"/>
            <w:gridSpan w:val="5"/>
          </w:tcPr>
          <w:p w:rsidR="00353DD6" w:rsidRPr="00071E77" w:rsidRDefault="00353DD6" w:rsidP="009C008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Администрации Городского округа Подольск В.И. </w:t>
            </w:r>
            <w:proofErr w:type="spellStart"/>
            <w:r w:rsidRPr="00071E77">
              <w:rPr>
                <w:rFonts w:ascii="Times New Roman" w:hAnsi="Times New Roman"/>
                <w:sz w:val="24"/>
                <w:szCs w:val="24"/>
              </w:rPr>
              <w:t>Сюрин</w:t>
            </w:r>
            <w:proofErr w:type="spellEnd"/>
          </w:p>
        </w:tc>
      </w:tr>
      <w:tr w:rsidR="00353DD6" w:rsidRPr="00071E77" w:rsidTr="005C0DDB">
        <w:tc>
          <w:tcPr>
            <w:tcW w:w="4444" w:type="dxa"/>
          </w:tcPr>
          <w:p w:rsidR="00353DD6" w:rsidRPr="00071E77" w:rsidRDefault="00353DD6" w:rsidP="009C008C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5996" w:type="dxa"/>
            <w:gridSpan w:val="5"/>
          </w:tcPr>
          <w:p w:rsidR="00353DD6" w:rsidRPr="00071E77" w:rsidRDefault="00353DD6" w:rsidP="009C008C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Управление по инвестиционной деятельности, поддержке производства и предпринимательства</w:t>
            </w:r>
          </w:p>
        </w:tc>
      </w:tr>
      <w:tr w:rsidR="00353DD6" w:rsidRPr="00071E77" w:rsidTr="005C0DDB">
        <w:tc>
          <w:tcPr>
            <w:tcW w:w="4444" w:type="dxa"/>
          </w:tcPr>
          <w:p w:rsidR="00353DD6" w:rsidRPr="00071E77" w:rsidRDefault="00353DD6" w:rsidP="006640B0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996" w:type="dxa"/>
            <w:gridSpan w:val="5"/>
          </w:tcPr>
          <w:p w:rsidR="00353DD6" w:rsidRPr="00071E77" w:rsidRDefault="00353DD6" w:rsidP="004F7B0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развития сельскохозяйственного производства, увеличения объемов и улучшение качества произведенной </w:t>
            </w:r>
            <w:r w:rsidRPr="00071E77">
              <w:rPr>
                <w:rFonts w:ascii="Times New Roman" w:hAnsi="Times New Roman"/>
                <w:sz w:val="22"/>
                <w:szCs w:val="22"/>
              </w:rPr>
              <w:t>сельскохозяйственной</w:t>
            </w:r>
            <w:r w:rsidRPr="00071E77">
              <w:rPr>
                <w:rFonts w:ascii="Times New Roman" w:hAnsi="Times New Roman"/>
                <w:sz w:val="24"/>
                <w:szCs w:val="24"/>
              </w:rPr>
              <w:t xml:space="preserve"> продукции.</w:t>
            </w:r>
          </w:p>
          <w:p w:rsidR="00353DD6" w:rsidRPr="00071E77" w:rsidRDefault="00353DD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Обеспечение финансовой устойчивости товаропроизводителей агропромышленного комплекса Городского округа Подольск.</w:t>
            </w:r>
          </w:p>
          <w:p w:rsidR="00353DD6" w:rsidRPr="00071E77" w:rsidRDefault="00353DD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территорий, повышение уровня жизни сельского населения.</w:t>
            </w:r>
          </w:p>
        </w:tc>
      </w:tr>
      <w:tr w:rsidR="00353DD6" w:rsidRPr="00071E77" w:rsidTr="005C0DDB">
        <w:trPr>
          <w:trHeight w:val="788"/>
        </w:trPr>
        <w:tc>
          <w:tcPr>
            <w:tcW w:w="4444" w:type="dxa"/>
            <w:vMerge w:val="restart"/>
          </w:tcPr>
          <w:p w:rsidR="00353DD6" w:rsidRPr="00071E77" w:rsidRDefault="00353DD6" w:rsidP="005C0DD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муниципальной Программы, в том числе по годам:               </w:t>
            </w:r>
          </w:p>
          <w:p w:rsidR="00353DD6" w:rsidRPr="00071E77" w:rsidRDefault="00353DD6" w:rsidP="006640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6" w:type="dxa"/>
            <w:gridSpan w:val="5"/>
          </w:tcPr>
          <w:p w:rsidR="00353DD6" w:rsidRPr="00071E77" w:rsidRDefault="00353DD6" w:rsidP="006640B0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Источниками финансирования мероприятий программы являются средства федерального, областного, местного бюджетов и прочие источники. </w:t>
            </w:r>
          </w:p>
        </w:tc>
      </w:tr>
      <w:tr w:rsidR="00353DD6" w:rsidRPr="00071E77" w:rsidTr="005C0DDB">
        <w:tc>
          <w:tcPr>
            <w:tcW w:w="4444" w:type="dxa"/>
            <w:vMerge/>
          </w:tcPr>
          <w:p w:rsidR="00353DD6" w:rsidRPr="00071E77" w:rsidRDefault="00353DD6" w:rsidP="006640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6" w:type="dxa"/>
            <w:gridSpan w:val="5"/>
          </w:tcPr>
          <w:p w:rsidR="00353DD6" w:rsidRPr="00071E77" w:rsidRDefault="00353DD6" w:rsidP="002E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b/>
                <w:sz w:val="24"/>
                <w:szCs w:val="24"/>
              </w:rPr>
              <w:t xml:space="preserve">РАСХОДЫ, </w:t>
            </w:r>
            <w:proofErr w:type="spellStart"/>
            <w:r w:rsidRPr="00071E77">
              <w:rPr>
                <w:rFonts w:ascii="Times New Roman" w:hAnsi="Times New Roman"/>
                <w:b/>
                <w:sz w:val="24"/>
                <w:szCs w:val="24"/>
              </w:rPr>
              <w:t>тыс.руб</w:t>
            </w:r>
            <w:proofErr w:type="spellEnd"/>
            <w:r w:rsidRPr="00071E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53DD6" w:rsidRPr="00071E77" w:rsidTr="00BA3415">
        <w:trPr>
          <w:trHeight w:val="246"/>
        </w:trPr>
        <w:tc>
          <w:tcPr>
            <w:tcW w:w="4444" w:type="dxa"/>
            <w:vMerge/>
          </w:tcPr>
          <w:p w:rsidR="00353DD6" w:rsidRPr="00071E77" w:rsidRDefault="00353DD6" w:rsidP="006640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53DD6" w:rsidRPr="00071E77" w:rsidRDefault="00353DD6" w:rsidP="00BA34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1E77">
              <w:rPr>
                <w:rFonts w:ascii="Times New Roman" w:hAnsi="Times New Roman"/>
                <w:b/>
                <w:sz w:val="24"/>
                <w:szCs w:val="24"/>
              </w:rPr>
              <w:t>Всего *</w:t>
            </w:r>
          </w:p>
          <w:p w:rsidR="00353DD6" w:rsidRPr="00071E77" w:rsidRDefault="00353DD6" w:rsidP="00BA34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1E77">
              <w:rPr>
                <w:rFonts w:ascii="Times New Roman" w:hAnsi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050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1E77">
              <w:rPr>
                <w:rFonts w:ascii="Times New Roman" w:hAnsi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260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1E77">
              <w:rPr>
                <w:rFonts w:ascii="Times New Roman" w:hAnsi="Times New Roman"/>
                <w:b/>
                <w:sz w:val="24"/>
                <w:szCs w:val="24"/>
              </w:rPr>
              <w:t>2018г.</w:t>
            </w:r>
          </w:p>
        </w:tc>
      </w:tr>
      <w:tr w:rsidR="00353DD6" w:rsidRPr="00071E77" w:rsidTr="005C0DDB">
        <w:tc>
          <w:tcPr>
            <w:tcW w:w="4444" w:type="dxa"/>
          </w:tcPr>
          <w:p w:rsidR="00353DD6" w:rsidRPr="00071E77" w:rsidRDefault="00353DD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В том числе по источникам:</w:t>
            </w:r>
          </w:p>
          <w:p w:rsidR="00353DD6" w:rsidRPr="00071E77" w:rsidRDefault="00353DD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280 583</w:t>
            </w:r>
          </w:p>
        </w:tc>
        <w:tc>
          <w:tcPr>
            <w:tcW w:w="1134" w:type="dxa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97 698</w:t>
            </w:r>
          </w:p>
        </w:tc>
        <w:tc>
          <w:tcPr>
            <w:tcW w:w="1050" w:type="dxa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88 357</w:t>
            </w:r>
          </w:p>
        </w:tc>
        <w:tc>
          <w:tcPr>
            <w:tcW w:w="1260" w:type="dxa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94 528</w:t>
            </w:r>
          </w:p>
        </w:tc>
      </w:tr>
      <w:tr w:rsidR="00353DD6" w:rsidRPr="00071E77" w:rsidTr="005C0DDB">
        <w:trPr>
          <w:trHeight w:val="577"/>
        </w:trPr>
        <w:tc>
          <w:tcPr>
            <w:tcW w:w="4444" w:type="dxa"/>
          </w:tcPr>
          <w:p w:rsidR="00353DD6" w:rsidRPr="00071E77" w:rsidRDefault="00353DD6" w:rsidP="00A6212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2552" w:type="dxa"/>
            <w:gridSpan w:val="2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5 395</w:t>
            </w:r>
          </w:p>
        </w:tc>
        <w:tc>
          <w:tcPr>
            <w:tcW w:w="1134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050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1 913</w:t>
            </w:r>
          </w:p>
        </w:tc>
        <w:tc>
          <w:tcPr>
            <w:tcW w:w="1260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2 862</w:t>
            </w:r>
          </w:p>
        </w:tc>
      </w:tr>
      <w:tr w:rsidR="00353DD6" w:rsidRPr="00071E77" w:rsidTr="005C0DDB">
        <w:tc>
          <w:tcPr>
            <w:tcW w:w="4444" w:type="dxa"/>
          </w:tcPr>
          <w:p w:rsidR="00353DD6" w:rsidRPr="00071E77" w:rsidRDefault="00353DD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552" w:type="dxa"/>
            <w:gridSpan w:val="2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17 143</w:t>
            </w:r>
          </w:p>
        </w:tc>
        <w:tc>
          <w:tcPr>
            <w:tcW w:w="1134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4 091</w:t>
            </w:r>
          </w:p>
        </w:tc>
        <w:tc>
          <w:tcPr>
            <w:tcW w:w="1050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5 819</w:t>
            </w:r>
          </w:p>
        </w:tc>
        <w:tc>
          <w:tcPr>
            <w:tcW w:w="1260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7 233</w:t>
            </w:r>
          </w:p>
        </w:tc>
      </w:tr>
      <w:tr w:rsidR="00353DD6" w:rsidRPr="00071E77" w:rsidTr="005C0DDB">
        <w:tc>
          <w:tcPr>
            <w:tcW w:w="4444" w:type="dxa"/>
          </w:tcPr>
          <w:p w:rsidR="00353DD6" w:rsidRPr="00071E77" w:rsidRDefault="00353DD6" w:rsidP="006640B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552" w:type="dxa"/>
            <w:gridSpan w:val="2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28 462</w:t>
            </w:r>
          </w:p>
        </w:tc>
        <w:tc>
          <w:tcPr>
            <w:tcW w:w="1134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7 993</w:t>
            </w:r>
          </w:p>
        </w:tc>
        <w:tc>
          <w:tcPr>
            <w:tcW w:w="1050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9 514</w:t>
            </w:r>
          </w:p>
        </w:tc>
        <w:tc>
          <w:tcPr>
            <w:tcW w:w="1260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10 955</w:t>
            </w:r>
          </w:p>
        </w:tc>
      </w:tr>
      <w:tr w:rsidR="00353DD6" w:rsidRPr="00071E77" w:rsidTr="00A254FB">
        <w:trPr>
          <w:trHeight w:val="370"/>
        </w:trPr>
        <w:tc>
          <w:tcPr>
            <w:tcW w:w="4444" w:type="dxa"/>
            <w:vAlign w:val="center"/>
          </w:tcPr>
          <w:p w:rsidR="00353DD6" w:rsidRPr="00071E77" w:rsidRDefault="00353DD6" w:rsidP="00A254F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2552" w:type="dxa"/>
            <w:gridSpan w:val="2"/>
            <w:vAlign w:val="center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229 583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84 994</w:t>
            </w:r>
          </w:p>
        </w:tc>
        <w:tc>
          <w:tcPr>
            <w:tcW w:w="1050" w:type="dxa"/>
            <w:vAlign w:val="center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71 111</w:t>
            </w:r>
          </w:p>
        </w:tc>
        <w:tc>
          <w:tcPr>
            <w:tcW w:w="1260" w:type="dxa"/>
            <w:vAlign w:val="center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73 478</w:t>
            </w:r>
          </w:p>
        </w:tc>
      </w:tr>
      <w:tr w:rsidR="00353DD6" w:rsidRPr="00071E77" w:rsidTr="005C0DDB">
        <w:trPr>
          <w:trHeight w:val="700"/>
        </w:trPr>
        <w:tc>
          <w:tcPr>
            <w:tcW w:w="4444" w:type="dxa"/>
          </w:tcPr>
          <w:p w:rsidR="00353DD6" w:rsidRPr="00071E77" w:rsidRDefault="00353DD6" w:rsidP="006640B0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Программы </w:t>
            </w:r>
          </w:p>
        </w:tc>
        <w:tc>
          <w:tcPr>
            <w:tcW w:w="1418" w:type="dxa"/>
          </w:tcPr>
          <w:p w:rsidR="00353DD6" w:rsidRPr="00071E77" w:rsidRDefault="00353DD6" w:rsidP="002E3FAD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134" w:type="dxa"/>
          </w:tcPr>
          <w:p w:rsidR="00353DD6" w:rsidRPr="00071E77" w:rsidRDefault="00353DD6" w:rsidP="002E3FAD">
            <w:pPr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71E77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071E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353DD6" w:rsidRPr="00071E77" w:rsidRDefault="00353DD6" w:rsidP="002E3FAD">
            <w:pPr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71E7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071E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353DD6" w:rsidRPr="00071E77" w:rsidRDefault="00353DD6" w:rsidP="002E3FAD">
            <w:pPr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71E77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071E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353DD6" w:rsidRPr="00071E77" w:rsidRDefault="00353DD6" w:rsidP="002E3FAD">
            <w:pPr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71E77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071E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53DD6" w:rsidRPr="00071E77" w:rsidTr="005C0DDB">
        <w:trPr>
          <w:trHeight w:val="977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 в хозяйствах всех категорий (в сопоставимых ценах к предыдущему году)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</w:tcPr>
          <w:p w:rsidR="00353DD6" w:rsidRPr="00071E77" w:rsidRDefault="00353DD6" w:rsidP="00E71567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050" w:type="dxa"/>
          </w:tcPr>
          <w:p w:rsidR="00353DD6" w:rsidRPr="00071E77" w:rsidRDefault="00353DD6" w:rsidP="00E71567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60" w:type="dxa"/>
          </w:tcPr>
          <w:p w:rsidR="00353DD6" w:rsidRPr="00071E77" w:rsidRDefault="00353DD6" w:rsidP="00E71567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</w:tr>
      <w:tr w:rsidR="00353DD6" w:rsidRPr="00071E77" w:rsidTr="00C3524E">
        <w:trPr>
          <w:trHeight w:val="534"/>
        </w:trPr>
        <w:tc>
          <w:tcPr>
            <w:tcW w:w="4444" w:type="dxa"/>
          </w:tcPr>
          <w:p w:rsidR="00353DD6" w:rsidRPr="00071E77" w:rsidRDefault="00353DD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2 группы</w:t>
            </w:r>
          </w:p>
          <w:p w:rsidR="00353DD6" w:rsidRPr="00071E77" w:rsidRDefault="00353DD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«Уровень интенсивности использования посевных площадей в Московской области»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тонн/га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353DD6" w:rsidRPr="00071E77" w:rsidTr="005C0DDB">
        <w:trPr>
          <w:trHeight w:val="681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Доля обрабатываемой пашни в общей площади пашни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93,5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</w:tr>
      <w:tr w:rsidR="00353DD6" w:rsidRPr="00071E77" w:rsidTr="00C91EEC">
        <w:trPr>
          <w:trHeight w:val="244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Общий объем пашни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6882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6882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6882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6882</w:t>
            </w:r>
          </w:p>
        </w:tc>
      </w:tr>
      <w:tr w:rsidR="00353DD6" w:rsidRPr="00071E77" w:rsidTr="005C0DDB">
        <w:trPr>
          <w:trHeight w:val="267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Площадь обрабатываемой пашни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6359</w:t>
            </w:r>
          </w:p>
        </w:tc>
        <w:tc>
          <w:tcPr>
            <w:tcW w:w="1134" w:type="dxa"/>
          </w:tcPr>
          <w:p w:rsidR="00353DD6" w:rsidRPr="00071E77" w:rsidRDefault="00353DD6" w:rsidP="00911542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6432</w:t>
            </w:r>
          </w:p>
        </w:tc>
        <w:tc>
          <w:tcPr>
            <w:tcW w:w="1050" w:type="dxa"/>
          </w:tcPr>
          <w:p w:rsidR="00353DD6" w:rsidRPr="00071E77" w:rsidRDefault="00353DD6" w:rsidP="00911542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6457</w:t>
            </w:r>
          </w:p>
        </w:tc>
        <w:tc>
          <w:tcPr>
            <w:tcW w:w="1260" w:type="dxa"/>
          </w:tcPr>
          <w:p w:rsidR="00353DD6" w:rsidRPr="00071E77" w:rsidRDefault="00353DD6" w:rsidP="00911542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6478</w:t>
            </w:r>
          </w:p>
        </w:tc>
      </w:tr>
      <w:tr w:rsidR="00353DD6" w:rsidRPr="00071E77" w:rsidTr="005C0DDB">
        <w:trPr>
          <w:trHeight w:val="344"/>
        </w:trPr>
        <w:tc>
          <w:tcPr>
            <w:tcW w:w="4444" w:type="dxa"/>
          </w:tcPr>
          <w:p w:rsidR="00353DD6" w:rsidRPr="00071E77" w:rsidRDefault="00353DD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1 группы</w:t>
            </w:r>
          </w:p>
          <w:p w:rsidR="00353DD6" w:rsidRPr="00071E77" w:rsidRDefault="00353DD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 xml:space="preserve">«Вовлечение в оборот сельскохозяйственных угодий за счет проведения </w:t>
            </w:r>
            <w:proofErr w:type="spellStart"/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культуртехнических</w:t>
            </w:r>
            <w:proofErr w:type="spellEnd"/>
            <w:r w:rsidRPr="00071E77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071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сельскохозяйственными товаропроизводителями»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353DD6" w:rsidRPr="00071E77" w:rsidTr="005C0DDB">
        <w:trPr>
          <w:trHeight w:val="504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 скота и птицы (на убой)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</w:tcPr>
          <w:p w:rsidR="00353DD6" w:rsidRPr="00071E77" w:rsidRDefault="00353DD6" w:rsidP="00AF51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</w:tcPr>
          <w:p w:rsidR="00353DD6" w:rsidRPr="00071E77" w:rsidRDefault="00353DD6" w:rsidP="00251819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050" w:type="dxa"/>
          </w:tcPr>
          <w:p w:rsidR="00353DD6" w:rsidRPr="00071E77" w:rsidRDefault="00353DD6" w:rsidP="00421912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260" w:type="dxa"/>
          </w:tcPr>
          <w:p w:rsidR="00353DD6" w:rsidRPr="00071E77" w:rsidRDefault="00353DD6" w:rsidP="00421912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353DD6" w:rsidRPr="00071E77" w:rsidTr="005C0DDB">
        <w:trPr>
          <w:trHeight w:val="977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животноводства в хозяйствах всех категорий (в сопоставимых ценах к предыдущему году)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353DD6" w:rsidRPr="00071E77" w:rsidTr="005C0DDB">
        <w:trPr>
          <w:trHeight w:val="539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</w:tcPr>
          <w:p w:rsidR="00353DD6" w:rsidRPr="00071E77" w:rsidRDefault="00353DD6" w:rsidP="00AF51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5110</w:t>
            </w:r>
          </w:p>
        </w:tc>
        <w:tc>
          <w:tcPr>
            <w:tcW w:w="1134" w:type="dxa"/>
          </w:tcPr>
          <w:p w:rsidR="00353DD6" w:rsidRPr="00071E77" w:rsidRDefault="00353DD6" w:rsidP="00AF51C9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050" w:type="dxa"/>
          </w:tcPr>
          <w:p w:rsidR="00353DD6" w:rsidRPr="00071E77" w:rsidRDefault="00353DD6" w:rsidP="00CD1A53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7060</w:t>
            </w:r>
          </w:p>
        </w:tc>
        <w:tc>
          <w:tcPr>
            <w:tcW w:w="1260" w:type="dxa"/>
          </w:tcPr>
          <w:p w:rsidR="00353DD6" w:rsidRPr="00071E77" w:rsidRDefault="00353DD6" w:rsidP="00CD1A53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7330</w:t>
            </w:r>
          </w:p>
        </w:tc>
      </w:tr>
      <w:tr w:rsidR="00353DD6" w:rsidRPr="00071E77" w:rsidTr="005C0DDB">
        <w:trPr>
          <w:trHeight w:val="229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Производство яйца (тыс. штук)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</w:tr>
      <w:tr w:rsidR="00353DD6" w:rsidRPr="00071E77" w:rsidTr="005C0DDB">
        <w:trPr>
          <w:trHeight w:val="977"/>
        </w:trPr>
        <w:tc>
          <w:tcPr>
            <w:tcW w:w="4444" w:type="dxa"/>
          </w:tcPr>
          <w:p w:rsidR="00353DD6" w:rsidRPr="00071E77" w:rsidRDefault="00353DD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1 группы</w:t>
            </w:r>
          </w:p>
          <w:p w:rsidR="00353DD6" w:rsidRPr="00071E77" w:rsidRDefault="00353DD6" w:rsidP="004244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«Количество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 (за отчетный год)»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53DD6" w:rsidRPr="00071E77" w:rsidTr="005C0DDB">
        <w:trPr>
          <w:trHeight w:val="977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категорий (в сопоставимых ценах к предыдущему году)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353DD6" w:rsidRPr="00071E77" w:rsidTr="005C0DDB">
        <w:trPr>
          <w:trHeight w:val="759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Ввод (приобретение) жилья для граждан, проживающих в сельской местности, всего (за отчетный год)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</w:tr>
      <w:tr w:rsidR="00353DD6" w:rsidRPr="00071E77" w:rsidTr="005C0DDB">
        <w:trPr>
          <w:trHeight w:val="904"/>
        </w:trPr>
        <w:tc>
          <w:tcPr>
            <w:tcW w:w="444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в том числе для молодых семей и молодых специалистов (за отчетный год)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353DD6" w:rsidRPr="00071E77" w:rsidRDefault="00353DD6" w:rsidP="00E71567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50" w:type="dxa"/>
          </w:tcPr>
          <w:p w:rsidR="00353DD6" w:rsidRPr="00071E77" w:rsidRDefault="00353DD6" w:rsidP="00E71567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260" w:type="dxa"/>
          </w:tcPr>
          <w:p w:rsidR="00353DD6" w:rsidRPr="00071E77" w:rsidRDefault="00353DD6" w:rsidP="00E71567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</w:tr>
      <w:tr w:rsidR="00353DD6" w:rsidRPr="00071E77" w:rsidTr="005C0DDB">
        <w:trPr>
          <w:trHeight w:val="611"/>
        </w:trPr>
        <w:tc>
          <w:tcPr>
            <w:tcW w:w="4444" w:type="dxa"/>
          </w:tcPr>
          <w:p w:rsidR="00353DD6" w:rsidRPr="00071E77" w:rsidRDefault="00353DD6" w:rsidP="00B673E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353DD6" w:rsidRPr="00071E77" w:rsidRDefault="00353DD6" w:rsidP="002518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3DD6" w:rsidRPr="00071E77" w:rsidTr="005C0DDB">
        <w:trPr>
          <w:trHeight w:val="505"/>
        </w:trPr>
        <w:tc>
          <w:tcPr>
            <w:tcW w:w="4444" w:type="dxa"/>
          </w:tcPr>
          <w:p w:rsidR="00353DD6" w:rsidRPr="00071E77" w:rsidRDefault="00353DD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Количество реализуемых инвестиционных проектов в сфере АПК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353DD6" w:rsidRPr="00071E77" w:rsidRDefault="00353DD6" w:rsidP="00A81B48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3DD6" w:rsidRPr="00071E77" w:rsidTr="000B6BBD">
        <w:trPr>
          <w:trHeight w:val="344"/>
        </w:trPr>
        <w:tc>
          <w:tcPr>
            <w:tcW w:w="4444" w:type="dxa"/>
          </w:tcPr>
          <w:p w:rsidR="00353DD6" w:rsidRPr="00071E77" w:rsidRDefault="00353DD6" w:rsidP="00B673E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Объем произведенной сельскохозяйственной продукции на вновь введенных в оборот землях сельскохозяйственного назначения, центнеров зерновых единиц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71E77">
                <w:rPr>
                  <w:rFonts w:ascii="Times New Roman" w:hAnsi="Times New Roman"/>
                  <w:sz w:val="24"/>
                  <w:szCs w:val="24"/>
                </w:rPr>
                <w:t>1 га</w:t>
              </w:r>
            </w:smartTag>
            <w:r w:rsidRPr="00071E77">
              <w:rPr>
                <w:rFonts w:ascii="Times New Roman" w:hAnsi="Times New Roman"/>
                <w:sz w:val="24"/>
                <w:szCs w:val="24"/>
              </w:rPr>
              <w:t xml:space="preserve"> посевов сельскохозяйственных культур</w:t>
            </w:r>
          </w:p>
        </w:tc>
        <w:tc>
          <w:tcPr>
            <w:tcW w:w="1418" w:type="dxa"/>
          </w:tcPr>
          <w:p w:rsidR="00353DD6" w:rsidRPr="00071E77" w:rsidRDefault="00353DD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центнер зерновых единиц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71E77">
                <w:rPr>
                  <w:rFonts w:ascii="Times New Roman" w:hAnsi="Times New Roman"/>
                  <w:sz w:val="24"/>
                  <w:szCs w:val="24"/>
                </w:rPr>
                <w:t>1 га</w:t>
              </w:r>
            </w:smartTag>
            <w:r w:rsidRPr="00071E77">
              <w:rPr>
                <w:rFonts w:ascii="Times New Roman" w:hAnsi="Times New Roman"/>
                <w:sz w:val="24"/>
                <w:szCs w:val="24"/>
              </w:rPr>
              <w:t xml:space="preserve"> посевов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CE1D1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CE1D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050" w:type="dxa"/>
            <w:vAlign w:val="center"/>
          </w:tcPr>
          <w:p w:rsidR="00353DD6" w:rsidRPr="00071E77" w:rsidRDefault="00353DD6" w:rsidP="00CE1D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260" w:type="dxa"/>
            <w:vAlign w:val="center"/>
          </w:tcPr>
          <w:p w:rsidR="00353DD6" w:rsidRPr="00071E77" w:rsidRDefault="00353DD6" w:rsidP="00CE1D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</w:tr>
      <w:tr w:rsidR="00353DD6" w:rsidRPr="00071E77" w:rsidTr="005C0DDB">
        <w:trPr>
          <w:trHeight w:val="977"/>
        </w:trPr>
        <w:tc>
          <w:tcPr>
            <w:tcW w:w="4444" w:type="dxa"/>
          </w:tcPr>
          <w:p w:rsidR="00353DD6" w:rsidRPr="00071E77" w:rsidRDefault="00353DD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Объем инвестиций, привлеченных в текущем году по реализуемым инвестиционным проектам АПК, находящимся в единой автоматизированной системе мониторинга инвестиционных проектов Министерства инвестиций и инноваций Московской области, </w:t>
            </w:r>
          </w:p>
          <w:p w:rsidR="00353DD6" w:rsidRPr="00071E77" w:rsidRDefault="00353DD6" w:rsidP="00A81B4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млн. рублей.</w:t>
            </w:r>
          </w:p>
        </w:tc>
        <w:tc>
          <w:tcPr>
            <w:tcW w:w="1418" w:type="dxa"/>
          </w:tcPr>
          <w:p w:rsidR="00353DD6" w:rsidRPr="00071E77" w:rsidRDefault="00353DD6" w:rsidP="005C0DDB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353DD6" w:rsidRPr="00071E77" w:rsidRDefault="00353DD6" w:rsidP="004E5A76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8,16</w:t>
            </w:r>
          </w:p>
        </w:tc>
        <w:tc>
          <w:tcPr>
            <w:tcW w:w="1134" w:type="dxa"/>
          </w:tcPr>
          <w:p w:rsidR="00353DD6" w:rsidRPr="00071E77" w:rsidRDefault="00353DD6" w:rsidP="00600310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45,35</w:t>
            </w:r>
          </w:p>
        </w:tc>
        <w:tc>
          <w:tcPr>
            <w:tcW w:w="1050" w:type="dxa"/>
          </w:tcPr>
          <w:p w:rsidR="00353DD6" w:rsidRPr="00071E77" w:rsidRDefault="00353DD6" w:rsidP="00600310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21,12</w:t>
            </w:r>
          </w:p>
        </w:tc>
        <w:tc>
          <w:tcPr>
            <w:tcW w:w="1260" w:type="dxa"/>
          </w:tcPr>
          <w:p w:rsidR="00353DD6" w:rsidRPr="00071E77" w:rsidRDefault="00353DD6" w:rsidP="00600310">
            <w:pPr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</w:tbl>
    <w:p w:rsidR="00353DD6" w:rsidRPr="00071E77" w:rsidRDefault="00353DD6" w:rsidP="008D2D6F">
      <w:pPr>
        <w:rPr>
          <w:rFonts w:ascii="Times New Roman" w:hAnsi="Times New Roman"/>
          <w:sz w:val="24"/>
          <w:szCs w:val="24"/>
        </w:rPr>
      </w:pPr>
    </w:p>
    <w:p w:rsidR="00353DD6" w:rsidRPr="00071E77" w:rsidRDefault="00353DD6" w:rsidP="0034401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  <w:r w:rsidRPr="00071E77">
        <w:rPr>
          <w:rFonts w:ascii="Times New Roman" w:hAnsi="Times New Roman"/>
          <w:sz w:val="24"/>
          <w:szCs w:val="24"/>
        </w:rPr>
        <w:t>* -</w:t>
      </w:r>
      <w:r w:rsidRPr="00071E77">
        <w:rPr>
          <w:rFonts w:ascii="Times New Roman" w:hAnsi="Times New Roman"/>
          <w:color w:val="000000"/>
          <w:sz w:val="24"/>
          <w:szCs w:val="24"/>
        </w:rPr>
        <w:t xml:space="preserve"> размеры финансирования программы будут уточняться при принятии бюджета на соответствующие года.</w:t>
      </w:r>
    </w:p>
    <w:p w:rsidR="00353DD6" w:rsidRPr="00071E77" w:rsidRDefault="00353DD6" w:rsidP="008D2D6F">
      <w:pPr>
        <w:rPr>
          <w:rFonts w:ascii="Arial" w:hAnsi="Arial" w:cs="Arial"/>
          <w:sz w:val="22"/>
          <w:szCs w:val="22"/>
        </w:rPr>
        <w:sectPr w:rsidR="00353DD6" w:rsidRPr="00071E77" w:rsidSect="00BA3415">
          <w:footerReference w:type="even" r:id="rId6"/>
          <w:footerReference w:type="default" r:id="rId7"/>
          <w:pgSz w:w="11906" w:h="16838"/>
          <w:pgMar w:top="567" w:right="851" w:bottom="719" w:left="1701" w:header="709" w:footer="709" w:gutter="0"/>
          <w:cols w:space="708"/>
          <w:titlePg/>
          <w:docGrid w:linePitch="381"/>
        </w:sectPr>
      </w:pPr>
    </w:p>
    <w:p w:rsidR="00353DD6" w:rsidRPr="00071E77" w:rsidRDefault="00353DD6" w:rsidP="0054433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lastRenderedPageBreak/>
        <w:t>Характеристика проблемы в сфере сельского хозяйства и прогноз развития ситуации с учетом реализации Программы</w:t>
      </w:r>
    </w:p>
    <w:p w:rsidR="00353DD6" w:rsidRPr="00071E77" w:rsidRDefault="00353DD6" w:rsidP="00544332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53DD6" w:rsidRPr="00071E77" w:rsidRDefault="00353DD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Сельское хозяйство Городского округа Подольск - важнейшая сфера </w:t>
      </w:r>
      <w:bookmarkStart w:id="0" w:name="l71"/>
      <w:bookmarkEnd w:id="0"/>
      <w:r w:rsidRPr="00071E77">
        <w:rPr>
          <w:rFonts w:ascii="Times New Roman" w:hAnsi="Times New Roman"/>
          <w:sz w:val="24"/>
          <w:szCs w:val="24"/>
        </w:rPr>
        <w:t xml:space="preserve">экономической деятельности, связанная с производством сельскохозяйственной продукции в целях обеспечения населения качественным продовольствием, промышленности – сырьем, и содействия устойчивому развитию сельских территорий. </w:t>
      </w:r>
    </w:p>
    <w:p w:rsidR="00353DD6" w:rsidRPr="00071E77" w:rsidRDefault="00353DD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В структуре валового продукта Городского округа Подольск на долю сельского хозяйства приходится около 1 процента. </w:t>
      </w:r>
    </w:p>
    <w:p w:rsidR="00353DD6" w:rsidRPr="00071E77" w:rsidRDefault="00353DD6" w:rsidP="00544332">
      <w:pPr>
        <w:pStyle w:val="a7"/>
        <w:spacing w:line="276" w:lineRule="auto"/>
        <w:ind w:firstLine="708"/>
        <w:rPr>
          <w:rFonts w:ascii="Times New Roman" w:hAnsi="Times New Roman" w:cs="Times New Roman"/>
          <w:spacing w:val="-1"/>
          <w:szCs w:val="24"/>
        </w:rPr>
      </w:pPr>
      <w:r w:rsidRPr="00071E77">
        <w:rPr>
          <w:rFonts w:ascii="Times New Roman" w:hAnsi="Times New Roman" w:cs="Times New Roman"/>
          <w:szCs w:val="24"/>
        </w:rPr>
        <w:t xml:space="preserve"> </w:t>
      </w:r>
      <w:r w:rsidRPr="00071E77">
        <w:rPr>
          <w:rFonts w:ascii="Times New Roman" w:hAnsi="Times New Roman" w:cs="Times New Roman"/>
          <w:spacing w:val="-1"/>
          <w:szCs w:val="24"/>
        </w:rPr>
        <w:t>В границах Городского округа действует 2 сельхозпредприятия, осуществляющих деятельность в молочном животноводстве: ООО «АПК Никулино», ООО «</w:t>
      </w:r>
      <w:proofErr w:type="spellStart"/>
      <w:r w:rsidRPr="00071E77">
        <w:rPr>
          <w:rFonts w:ascii="Times New Roman" w:hAnsi="Times New Roman" w:cs="Times New Roman"/>
          <w:spacing w:val="-1"/>
          <w:szCs w:val="24"/>
        </w:rPr>
        <w:t>Агроферма</w:t>
      </w:r>
      <w:proofErr w:type="spellEnd"/>
      <w:r w:rsidRPr="00071E77">
        <w:rPr>
          <w:rFonts w:ascii="Times New Roman" w:hAnsi="Times New Roman" w:cs="Times New Roman"/>
          <w:spacing w:val="-1"/>
          <w:szCs w:val="24"/>
        </w:rPr>
        <w:t xml:space="preserve">»; </w:t>
      </w:r>
      <w:r w:rsidRPr="00071E77">
        <w:rPr>
          <w:rFonts w:ascii="Times New Roman" w:hAnsi="Times New Roman" w:cs="Times New Roman"/>
          <w:szCs w:val="24"/>
        </w:rPr>
        <w:t xml:space="preserve"> </w:t>
      </w:r>
      <w:r w:rsidRPr="00071E77">
        <w:rPr>
          <w:rFonts w:ascii="Times New Roman" w:hAnsi="Times New Roman" w:cs="Times New Roman"/>
          <w:spacing w:val="-1"/>
          <w:szCs w:val="24"/>
        </w:rPr>
        <w:t xml:space="preserve">1 сельхозпредприятие, осуществляющее деятельность в области растениеводства, ООО «Агрофирма Федюково»; 1 предприятие, специализирующееся на производстве племенной продукции - ОАО «Головной центр по воспроизводству» в пос. Быково. Выходное поголовье в 2015 году составило 1198 голов молочных коров со средней продуктивностью </w:t>
      </w:r>
      <w:smartTag w:uri="urn:schemas-microsoft-com:office:smarttags" w:element="metricconverter">
        <w:smartTagPr>
          <w:attr w:name="ProductID" w:val="5300 кг"/>
        </w:smartTagPr>
        <w:r w:rsidRPr="00071E77">
          <w:rPr>
            <w:rFonts w:ascii="Times New Roman" w:hAnsi="Times New Roman" w:cs="Times New Roman"/>
            <w:spacing w:val="-1"/>
            <w:szCs w:val="24"/>
          </w:rPr>
          <w:t>5300 кг</w:t>
        </w:r>
      </w:smartTag>
      <w:r w:rsidRPr="00071E77">
        <w:rPr>
          <w:rFonts w:ascii="Times New Roman" w:hAnsi="Times New Roman" w:cs="Times New Roman"/>
          <w:spacing w:val="-1"/>
          <w:szCs w:val="24"/>
        </w:rPr>
        <w:t xml:space="preserve">. ООО «АПК Никулино» имеет 160 голов мясного скота. Площадь сельхозугодий – </w:t>
      </w:r>
      <w:smartTag w:uri="urn:schemas-microsoft-com:office:smarttags" w:element="metricconverter">
        <w:smartTagPr>
          <w:attr w:name="ProductID" w:val="6882 га"/>
        </w:smartTagPr>
        <w:r w:rsidRPr="00071E77">
          <w:rPr>
            <w:rFonts w:ascii="Times New Roman" w:hAnsi="Times New Roman" w:cs="Times New Roman"/>
            <w:spacing w:val="-1"/>
            <w:szCs w:val="24"/>
          </w:rPr>
          <w:t>6882 га</w:t>
        </w:r>
      </w:smartTag>
      <w:r w:rsidRPr="00071E77">
        <w:rPr>
          <w:rFonts w:ascii="Times New Roman" w:hAnsi="Times New Roman" w:cs="Times New Roman"/>
          <w:spacing w:val="-1"/>
          <w:szCs w:val="24"/>
        </w:rPr>
        <w:t>.</w:t>
      </w:r>
    </w:p>
    <w:p w:rsidR="00353DD6" w:rsidRPr="00071E77" w:rsidRDefault="00353DD6" w:rsidP="00544332">
      <w:pPr>
        <w:pStyle w:val="a7"/>
        <w:spacing w:line="276" w:lineRule="auto"/>
        <w:ind w:firstLine="708"/>
        <w:rPr>
          <w:rFonts w:ascii="Times New Roman" w:hAnsi="Times New Roman" w:cs="Times New Roman"/>
          <w:szCs w:val="24"/>
        </w:rPr>
      </w:pPr>
      <w:r w:rsidRPr="00071E77">
        <w:rPr>
          <w:rFonts w:ascii="Times New Roman" w:hAnsi="Times New Roman" w:cs="Times New Roman"/>
          <w:szCs w:val="24"/>
        </w:rPr>
        <w:t xml:space="preserve">Основная задача, стоящая перед предприятиями агропромышленного комплекса – добиться эффективности сельскохозяйственного производства на основе его модернизации, обеспечение положительной динамики темпов роста основных видов сельскохозяйственной продукции, повышение потенциала действующих сельскохозяйственных предприятий путем увеличения и оптимизации поголовья крупного рогатого скота, повышения его продуктивности.  </w:t>
      </w:r>
    </w:p>
    <w:p w:rsidR="00353DD6" w:rsidRPr="00071E77" w:rsidRDefault="00353DD6" w:rsidP="00544332">
      <w:pPr>
        <w:shd w:val="clear" w:color="auto" w:fill="FFFFFF"/>
        <w:spacing w:line="276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 w:rsidRPr="00071E77">
        <w:rPr>
          <w:rFonts w:ascii="Times New Roman" w:hAnsi="Times New Roman"/>
          <w:spacing w:val="-1"/>
          <w:sz w:val="24"/>
          <w:szCs w:val="24"/>
        </w:rPr>
        <w:t>На данный момент выходное поголовье сохраняется, увеличивается поголовье мясного скота.</w:t>
      </w:r>
    </w:p>
    <w:p w:rsidR="00353DD6" w:rsidRPr="00071E77" w:rsidRDefault="00353DD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Основными причинами, сдерживающими развитие сельского хозяйства, остаются:</w:t>
      </w:r>
    </w:p>
    <w:p w:rsidR="00353DD6" w:rsidRPr="00071E77" w:rsidRDefault="00353DD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- финансовая неустойчивость отрасли, обусловленная нестабильностью рынков сельскохозяйственной продукции, сырья и продовольствия, недостаточным притоком инвестиций, отсутствием собственных средств предприятий на модернизацию производства и применение современных технологий</w:t>
      </w:r>
    </w:p>
    <w:p w:rsidR="00353DD6" w:rsidRPr="00071E77" w:rsidRDefault="00353DD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- низкие темпы обновления основных производственных фондов;</w:t>
      </w:r>
    </w:p>
    <w:p w:rsidR="00353DD6" w:rsidRPr="00071E77" w:rsidRDefault="00353DD6" w:rsidP="00544332">
      <w:pPr>
        <w:widowControl w:val="0"/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   - неблагоприятные общие условия функционирования сельского хозяйства и прежде всего низкий уровень развития рыночной инфраструктуры, затрудняющий доступ </w:t>
      </w:r>
      <w:proofErr w:type="spellStart"/>
      <w:r w:rsidRPr="00071E77">
        <w:rPr>
          <w:rFonts w:ascii="Times New Roman" w:hAnsi="Times New Roman"/>
          <w:sz w:val="24"/>
          <w:szCs w:val="24"/>
        </w:rPr>
        <w:t>сельхозтоваропроизводителей</w:t>
      </w:r>
      <w:proofErr w:type="spellEnd"/>
      <w:r w:rsidRPr="00071E77">
        <w:rPr>
          <w:rFonts w:ascii="Times New Roman" w:hAnsi="Times New Roman"/>
          <w:sz w:val="24"/>
          <w:szCs w:val="24"/>
        </w:rPr>
        <w:t xml:space="preserve"> к финансовым, материально-техническим и информационным ресурсам, </w:t>
      </w:r>
    </w:p>
    <w:p w:rsidR="00353DD6" w:rsidRPr="00071E77" w:rsidRDefault="00353DD6" w:rsidP="00544332">
      <w:pPr>
        <w:widowControl w:val="0"/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  - проблема реализации собственной продукции;</w:t>
      </w:r>
    </w:p>
    <w:p w:rsidR="00353DD6" w:rsidRPr="00071E77" w:rsidRDefault="00353DD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           - дефицит квалифицированных рабочих кадров.</w:t>
      </w:r>
    </w:p>
    <w:p w:rsidR="00353DD6" w:rsidRPr="00071E77" w:rsidRDefault="00353DD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Остаются нерешенными вопросы изменения структуры сельскохозяйственного производства, перепрофилирования производства в сторону более рентабельных видов деятельности, эффективного использования земельных ресурсов.</w:t>
      </w:r>
    </w:p>
    <w:p w:rsidR="00353DD6" w:rsidRPr="00071E77" w:rsidRDefault="00353DD6" w:rsidP="00544332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544332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D6" w:rsidRPr="00071E77" w:rsidRDefault="00353DD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D6" w:rsidRPr="00071E77" w:rsidRDefault="00353DD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D6" w:rsidRPr="00071E77" w:rsidRDefault="00353DD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DD6" w:rsidRPr="00071E77" w:rsidRDefault="00353DD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7">
        <w:rPr>
          <w:rFonts w:ascii="Times New Roman" w:hAnsi="Times New Roman" w:cs="Times New Roman"/>
          <w:b/>
          <w:sz w:val="24"/>
          <w:szCs w:val="24"/>
        </w:rPr>
        <w:lastRenderedPageBreak/>
        <w:t>Прогноз развития соответствующей сферы</w:t>
      </w:r>
    </w:p>
    <w:p w:rsidR="00353DD6" w:rsidRPr="00071E77" w:rsidRDefault="00353DD6" w:rsidP="0054433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7">
        <w:rPr>
          <w:rFonts w:ascii="Times New Roman" w:hAnsi="Times New Roman" w:cs="Times New Roman"/>
          <w:b/>
          <w:sz w:val="24"/>
          <w:szCs w:val="24"/>
        </w:rPr>
        <w:t>реализации программы</w:t>
      </w:r>
    </w:p>
    <w:p w:rsidR="00353DD6" w:rsidRPr="00071E77" w:rsidRDefault="00353DD6" w:rsidP="00544332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DD6" w:rsidRPr="00071E77" w:rsidRDefault="00353DD6" w:rsidP="0054433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В ходе осуществления мероприятий программы планируется увеличить прирост продукции сельского хозяйства за счет роста объемов производства в животноводстве. Объем производства животноводческой продукции возрастет в основном за счет роста продуктивности. На снижении себестоимости, росте производительности труда скажется модернизация ферм с использованием современного технологического оборудования, улучшение кормовой базы.</w:t>
      </w:r>
    </w:p>
    <w:p w:rsidR="00353DD6" w:rsidRPr="00071E77" w:rsidRDefault="00353DD6" w:rsidP="0054433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353DD6" w:rsidRPr="00071E77" w:rsidRDefault="00353DD6" w:rsidP="0054433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 снизить издержки производства, повысить производительность труда и качество выпускаемой продукции, обеспечить необходимый уровень конкурентоспособности продукции агропромышленного комплекса Городского округа Подольск.</w:t>
      </w:r>
    </w:p>
    <w:p w:rsidR="00353DD6" w:rsidRPr="00071E77" w:rsidRDefault="00353DD6" w:rsidP="002E3FAD">
      <w:pPr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544332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t>Цели и задачи Программы</w:t>
      </w:r>
    </w:p>
    <w:p w:rsidR="00353DD6" w:rsidRPr="00071E77" w:rsidRDefault="00353DD6" w:rsidP="00544332">
      <w:pPr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Цели Программы:</w:t>
      </w:r>
    </w:p>
    <w:p w:rsidR="00353DD6" w:rsidRPr="00071E77" w:rsidRDefault="00353DD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- Создание условий для развития сельскохозяйственного производства, увеличения объемов и улучшение качества произведенной сельхозпродукции.</w:t>
      </w:r>
    </w:p>
    <w:p w:rsidR="00353DD6" w:rsidRPr="00071E77" w:rsidRDefault="00353DD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- Обеспечение финансовой устойчивости товаропроизводителей агропромышленного комплекса Городского округа Подольск.</w:t>
      </w:r>
    </w:p>
    <w:p w:rsidR="00353DD6" w:rsidRPr="00071E77" w:rsidRDefault="00353DD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- Устойчивое развитие сельских территорий, повышение уровня жизни сельского населения.</w:t>
      </w:r>
    </w:p>
    <w:p w:rsidR="00353DD6" w:rsidRPr="00071E77" w:rsidRDefault="00353DD6" w:rsidP="00544332">
      <w:pPr>
        <w:widowControl w:val="0"/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Для достижения этих целей необходимо решить следующие основные задачи:</w:t>
      </w:r>
    </w:p>
    <w:p w:rsidR="00353DD6" w:rsidRPr="00071E77" w:rsidRDefault="00353DD6" w:rsidP="0054433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- Повышение уровня интенсивности использования посевных площадей в Городском округе Подольск.</w:t>
      </w:r>
    </w:p>
    <w:p w:rsidR="00353DD6" w:rsidRPr="00071E77" w:rsidRDefault="00353DD6" w:rsidP="0054433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- Увеличение индекса производства продукции сельского в хозяйствах всех категорий.</w:t>
      </w:r>
    </w:p>
    <w:p w:rsidR="00353DD6" w:rsidRPr="00071E77" w:rsidRDefault="00353DD6" w:rsidP="00544332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- Рост объемов производства продукции сельского хозяйства крестьянскими (фермерскими) хозяйствами и индивидуальными предпринимателями.</w:t>
      </w:r>
    </w:p>
    <w:p w:rsidR="00353DD6" w:rsidRPr="00071E77" w:rsidRDefault="00353DD6" w:rsidP="00B96CE8">
      <w:pPr>
        <w:ind w:left="34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- </w:t>
      </w:r>
      <w:r w:rsidRPr="00071E77">
        <w:rPr>
          <w:rFonts w:ascii="Times New Roman" w:hAnsi="Times New Roman"/>
          <w:color w:val="000000"/>
          <w:sz w:val="24"/>
          <w:szCs w:val="24"/>
        </w:rPr>
        <w:t>Удовлетворение потребностей сельского населения, в том числе молодых семей и молодых специалистов, в благоустроенном жилье</w:t>
      </w:r>
      <w:r w:rsidRPr="00071E77">
        <w:rPr>
          <w:rFonts w:ascii="Times New Roman" w:hAnsi="Times New Roman"/>
          <w:sz w:val="24"/>
          <w:szCs w:val="24"/>
        </w:rPr>
        <w:t>.</w:t>
      </w:r>
    </w:p>
    <w:p w:rsidR="00353DD6" w:rsidRPr="00071E77" w:rsidRDefault="00353DD6" w:rsidP="0054433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</w:p>
    <w:p w:rsidR="00353DD6" w:rsidRPr="00071E77" w:rsidRDefault="00353DD6" w:rsidP="00544332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t>Ожидаемые социально-экономические результаты от реализации Программы</w:t>
      </w:r>
    </w:p>
    <w:p w:rsidR="00353DD6" w:rsidRPr="00071E77" w:rsidRDefault="00353DD6" w:rsidP="0054433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  <w:szCs w:val="24"/>
        </w:rPr>
      </w:pPr>
    </w:p>
    <w:p w:rsidR="00353DD6" w:rsidRPr="00071E77" w:rsidRDefault="00353DD6" w:rsidP="00544332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Реализация мероприятий Программы позволит к 2018 году:</w:t>
      </w:r>
    </w:p>
    <w:p w:rsidR="00353DD6" w:rsidRPr="00071E77" w:rsidRDefault="00353DD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bCs/>
          <w:sz w:val="24"/>
          <w:szCs w:val="24"/>
        </w:rPr>
        <w:t>- увеличить производство молока к 2018 году на 21% по отношению к 2015 году на основе развития и внедрения новых технологий:</w:t>
      </w:r>
      <w:r w:rsidRPr="00071E77">
        <w:rPr>
          <w:rFonts w:ascii="Times New Roman" w:hAnsi="Times New Roman"/>
          <w:sz w:val="24"/>
          <w:szCs w:val="24"/>
        </w:rPr>
        <w:t xml:space="preserve"> довести выходное поголовье молочного стада до 1626 голов с валовым производством молока до 6200 тонн;</w:t>
      </w:r>
    </w:p>
    <w:p w:rsidR="00353DD6" w:rsidRPr="00071E77" w:rsidRDefault="00353DD6" w:rsidP="00544332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- развить направление мясного животноводства и довести поголовье мясного скота к 2018 году до 500 голов с объемом производства мяса (товарной говядины) 220 тонн в год;</w:t>
      </w:r>
    </w:p>
    <w:p w:rsidR="00353DD6" w:rsidRPr="00071E77" w:rsidRDefault="00353DD6" w:rsidP="00544332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071E77">
        <w:rPr>
          <w:rFonts w:ascii="Times New Roman" w:hAnsi="Times New Roman"/>
          <w:bCs/>
          <w:sz w:val="24"/>
          <w:szCs w:val="24"/>
        </w:rPr>
        <w:t>- привлечь в сферу агропромышленного хозяйства граждан для ведения крестьянского фермерского хозяйства путем предоставления земельных участков для ведения КФХ;</w:t>
      </w:r>
    </w:p>
    <w:p w:rsidR="00353DD6" w:rsidRPr="00071E77" w:rsidRDefault="00353DD6" w:rsidP="00544332">
      <w:pPr>
        <w:spacing w:line="276" w:lineRule="auto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lastRenderedPageBreak/>
        <w:t>- привлечь и закрепить в сельской местности специалистов путем предоставления жилья и улучшения жилищных условий по федеральной целевой программе «Устойчивое развитие сельских территорий на 2014-2017 годы и на период до 2020 года» и государственной программе Московской области «Сельское хозяйство Подмосковья», в том числе путём продажи участникам данной программы свободных жилых помещений из муниципального жилого фонда Городского округа Подольск;</w:t>
      </w:r>
    </w:p>
    <w:p w:rsidR="00353DD6" w:rsidRPr="00071E77" w:rsidRDefault="00353DD6" w:rsidP="00544332">
      <w:pPr>
        <w:spacing w:line="276" w:lineRule="auto"/>
        <w:jc w:val="left"/>
        <w:rPr>
          <w:rFonts w:ascii="Arial" w:hAnsi="Arial" w:cs="Arial"/>
          <w:b/>
          <w:sz w:val="22"/>
          <w:szCs w:val="22"/>
        </w:rPr>
        <w:sectPr w:rsidR="00353DD6" w:rsidRPr="00071E77" w:rsidSect="000F74CF">
          <w:pgSz w:w="11906" w:h="16838"/>
          <w:pgMar w:top="1134" w:right="707" w:bottom="993" w:left="1701" w:header="708" w:footer="708" w:gutter="0"/>
          <w:cols w:space="708"/>
          <w:docGrid w:linePitch="360"/>
        </w:sectPr>
      </w:pPr>
      <w:r w:rsidRPr="00071E77">
        <w:rPr>
          <w:rFonts w:ascii="Times New Roman" w:hAnsi="Times New Roman"/>
          <w:sz w:val="24"/>
          <w:szCs w:val="24"/>
        </w:rPr>
        <w:t>- повысить уровень обеспеченности населения региона экологически чистой натуральной сельскохозяйственной продукцией.</w:t>
      </w:r>
    </w:p>
    <w:p w:rsidR="00353DD6" w:rsidRPr="00071E77" w:rsidRDefault="00353DD6" w:rsidP="00426FA1">
      <w:pPr>
        <w:jc w:val="center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lastRenderedPageBreak/>
        <w:t xml:space="preserve">                  Планируемые результаты реализации Программы с указанием количественных и качественных целевых показателей</w:t>
      </w:r>
    </w:p>
    <w:p w:rsidR="00353DD6" w:rsidRPr="00071E77" w:rsidRDefault="00353DD6" w:rsidP="00426FA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618"/>
        <w:gridCol w:w="1418"/>
        <w:gridCol w:w="1701"/>
        <w:gridCol w:w="3827"/>
        <w:gridCol w:w="1200"/>
        <w:gridCol w:w="1275"/>
        <w:gridCol w:w="1134"/>
        <w:gridCol w:w="993"/>
        <w:gridCol w:w="967"/>
      </w:tblGrid>
      <w:tr w:rsidR="00353DD6" w:rsidRPr="00071E77" w:rsidTr="00B859ED">
        <w:trPr>
          <w:trHeight w:val="784"/>
          <w:jc w:val="center"/>
        </w:trPr>
        <w:tc>
          <w:tcPr>
            <w:tcW w:w="543" w:type="dxa"/>
            <w:vMerge w:val="restart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618" w:type="dxa"/>
            <w:vMerge w:val="restart"/>
          </w:tcPr>
          <w:p w:rsidR="00353DD6" w:rsidRPr="00071E77" w:rsidRDefault="00353DD6" w:rsidP="00B96CE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Задачи, направленные  на достижение цели</w:t>
            </w:r>
          </w:p>
        </w:tc>
        <w:tc>
          <w:tcPr>
            <w:tcW w:w="3119" w:type="dxa"/>
            <w:gridSpan w:val="2"/>
          </w:tcPr>
          <w:p w:rsidR="00353DD6" w:rsidRPr="00071E77" w:rsidRDefault="00353DD6" w:rsidP="00F77B6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Планируемый объем финансирования на реализацию данной задачи (тыс. руб.)</w:t>
            </w:r>
          </w:p>
        </w:tc>
        <w:tc>
          <w:tcPr>
            <w:tcW w:w="3827" w:type="dxa"/>
            <w:vMerge w:val="restart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Показатели, характеризующие достижение цели и решение задач</w:t>
            </w:r>
          </w:p>
        </w:tc>
        <w:tc>
          <w:tcPr>
            <w:tcW w:w="1200" w:type="dxa"/>
            <w:vMerge w:val="restart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75" w:type="dxa"/>
            <w:vMerge w:val="restart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Базовое </w:t>
            </w:r>
          </w:p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значение показателя</w:t>
            </w:r>
          </w:p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94" w:type="dxa"/>
            <w:gridSpan w:val="3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Планируемые значения показателей</w:t>
            </w:r>
          </w:p>
          <w:p w:rsidR="00353DD6" w:rsidRPr="00071E77" w:rsidRDefault="00353DD6" w:rsidP="00FA26D1">
            <w:pPr>
              <w:tabs>
                <w:tab w:val="left" w:pos="837"/>
              </w:tabs>
              <w:ind w:left="25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</w:tc>
      </w:tr>
      <w:tr w:rsidR="00353DD6" w:rsidRPr="00071E77" w:rsidTr="00B859ED">
        <w:trPr>
          <w:trHeight w:val="592"/>
          <w:jc w:val="center"/>
        </w:trPr>
        <w:tc>
          <w:tcPr>
            <w:tcW w:w="543" w:type="dxa"/>
            <w:vMerge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Городской округ Подольск</w:t>
            </w:r>
          </w:p>
        </w:tc>
        <w:tc>
          <w:tcPr>
            <w:tcW w:w="1701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Другие источники</w:t>
            </w:r>
          </w:p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 (в разрезе)</w:t>
            </w:r>
          </w:p>
        </w:tc>
        <w:tc>
          <w:tcPr>
            <w:tcW w:w="3827" w:type="dxa"/>
            <w:vMerge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vMerge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2016 г.</w:t>
            </w:r>
          </w:p>
        </w:tc>
        <w:tc>
          <w:tcPr>
            <w:tcW w:w="993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2017 г.</w:t>
            </w:r>
          </w:p>
        </w:tc>
        <w:tc>
          <w:tcPr>
            <w:tcW w:w="967" w:type="dxa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2018 г.</w:t>
            </w:r>
          </w:p>
        </w:tc>
      </w:tr>
      <w:tr w:rsidR="00353DD6" w:rsidRPr="00071E77" w:rsidTr="00A03A0F">
        <w:trPr>
          <w:trHeight w:val="957"/>
          <w:jc w:val="center"/>
        </w:trPr>
        <w:tc>
          <w:tcPr>
            <w:tcW w:w="543" w:type="dxa"/>
            <w:vMerge w:val="restart"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618" w:type="dxa"/>
            <w:vMerge w:val="restart"/>
          </w:tcPr>
          <w:p w:rsidR="00353DD6" w:rsidRPr="00071E77" w:rsidRDefault="00353DD6" w:rsidP="0013122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Задача 1. </w:t>
            </w:r>
          </w:p>
          <w:p w:rsidR="00353DD6" w:rsidRPr="00071E77" w:rsidRDefault="00353DD6" w:rsidP="0013122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Рост уровня интенсивности использования посевных площадей в Городском округе Подольск</w:t>
            </w:r>
          </w:p>
        </w:tc>
        <w:tc>
          <w:tcPr>
            <w:tcW w:w="1418" w:type="dxa"/>
            <w:vMerge w:val="restart"/>
          </w:tcPr>
          <w:p w:rsidR="00353DD6" w:rsidRPr="00071E77" w:rsidRDefault="00353DD6" w:rsidP="005414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5414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vMerge w:val="restart"/>
          </w:tcPr>
          <w:p w:rsidR="00353DD6" w:rsidRPr="00071E77" w:rsidRDefault="00353DD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DA43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Площадь обрабатываемой пашни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 га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6359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6432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6457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6478</w:t>
            </w:r>
          </w:p>
        </w:tc>
      </w:tr>
      <w:tr w:rsidR="00353DD6" w:rsidRPr="00071E77" w:rsidTr="00A03A0F">
        <w:trPr>
          <w:trHeight w:val="957"/>
          <w:jc w:val="center"/>
        </w:trPr>
        <w:tc>
          <w:tcPr>
            <w:tcW w:w="543" w:type="dxa"/>
            <w:vMerge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1222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5414C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Общий объем пашни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га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6882</w:t>
            </w:r>
          </w:p>
        </w:tc>
      </w:tr>
      <w:tr w:rsidR="00353DD6" w:rsidRPr="00071E77" w:rsidTr="00A03A0F">
        <w:trPr>
          <w:trHeight w:val="1070"/>
          <w:jc w:val="center"/>
        </w:trPr>
        <w:tc>
          <w:tcPr>
            <w:tcW w:w="543" w:type="dxa"/>
            <w:vMerge/>
          </w:tcPr>
          <w:p w:rsidR="00353DD6" w:rsidRPr="00071E77" w:rsidRDefault="00353DD6" w:rsidP="006640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6640B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Доля обрабатываемой пашни в общей площади пашни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93,8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</w:tr>
      <w:tr w:rsidR="00353DD6" w:rsidRPr="00071E77" w:rsidTr="00A03A0F">
        <w:trPr>
          <w:trHeight w:val="221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DE49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>Приоритетный показатель 1 группы</w:t>
            </w:r>
          </w:p>
          <w:p w:rsidR="00353DD6" w:rsidRPr="00071E77" w:rsidRDefault="00353DD6" w:rsidP="00DE49E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«Вовлечение в оборот сельскохозяйственных угодий за счет проведения </w:t>
            </w:r>
            <w:proofErr w:type="spellStart"/>
            <w:r w:rsidRPr="00071E77">
              <w:rPr>
                <w:rFonts w:ascii="Times New Roman" w:hAnsi="Times New Roman"/>
                <w:sz w:val="24"/>
                <w:szCs w:val="24"/>
              </w:rPr>
              <w:t>культуртехнических</w:t>
            </w:r>
            <w:proofErr w:type="spellEnd"/>
            <w:r w:rsidRPr="00071E77">
              <w:rPr>
                <w:rFonts w:ascii="Times New Roman" w:hAnsi="Times New Roman"/>
                <w:sz w:val="24"/>
                <w:szCs w:val="24"/>
              </w:rPr>
              <w:t xml:space="preserve"> работ сельскохозяйственными товаропроизводителями»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 га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278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</w:tr>
      <w:tr w:rsidR="00353DD6" w:rsidRPr="00071E77" w:rsidTr="00A03A0F">
        <w:trPr>
          <w:trHeight w:val="221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Объем произведенной сельскохозяйственной продукции на вновь введенных в оборот землях сельскохозяйственного назначения, центнеров зерновых единиц с 1 га посевов сельскохозяйственных культур 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CE1D1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центнер зерновых единиц с 1 га посевов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36,6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36,6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</w:tr>
      <w:tr w:rsidR="00353DD6" w:rsidRPr="00071E77" w:rsidTr="00A03A0F">
        <w:trPr>
          <w:trHeight w:val="179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DE49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Приоритетный показатель 2 </w:t>
            </w:r>
            <w:r w:rsidRPr="00071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</w:t>
            </w:r>
          </w:p>
          <w:p w:rsidR="00353DD6" w:rsidRPr="00071E77" w:rsidRDefault="00353DD6" w:rsidP="00DE49E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«Уровень интенсивности использования посевных площадей в Московской области»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lastRenderedPageBreak/>
              <w:t>тонн/га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lastRenderedPageBreak/>
              <w:t>1,0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lastRenderedPageBreak/>
              <w:t>1,03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lastRenderedPageBreak/>
              <w:t>1,03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lastRenderedPageBreak/>
              <w:t>1,03</w:t>
            </w:r>
          </w:p>
        </w:tc>
      </w:tr>
      <w:tr w:rsidR="00353DD6" w:rsidRPr="00071E77" w:rsidTr="00A03A0F">
        <w:trPr>
          <w:trHeight w:val="926"/>
          <w:jc w:val="center"/>
        </w:trPr>
        <w:tc>
          <w:tcPr>
            <w:tcW w:w="543" w:type="dxa"/>
            <w:vMerge w:val="restart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618" w:type="dxa"/>
            <w:vMerge w:val="restart"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Задача 2. 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Увеличение индекса производства продукции сельского хозяйства в хозяйствах всех категорий</w:t>
            </w:r>
          </w:p>
        </w:tc>
        <w:tc>
          <w:tcPr>
            <w:tcW w:w="1418" w:type="dxa"/>
            <w:vMerge w:val="restart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vMerge w:val="restart"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11 749,00</w:t>
            </w:r>
          </w:p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DA4316">
            <w:pPr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 26 151,00</w:t>
            </w:r>
          </w:p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Внебюджетные источники</w:t>
            </w:r>
          </w:p>
          <w:p w:rsidR="00353DD6" w:rsidRPr="00071E77" w:rsidRDefault="00353DD6" w:rsidP="00476DA1">
            <w:pPr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223 970,00</w:t>
            </w: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Индекс производства продукции сельского хозяйства в хозяйствах всех категорий (в сопоставимых ценах к предыдущему году)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104,2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107,7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104,8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103,8</w:t>
            </w:r>
          </w:p>
        </w:tc>
      </w:tr>
      <w:tr w:rsidR="00353DD6" w:rsidRPr="00071E77" w:rsidTr="00A03A0F">
        <w:trPr>
          <w:trHeight w:val="233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Индекс производства продукции животноводства в хозяйствах всех категорий (в сопоставимых ценах к предыдущему году)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105,0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</w:tr>
      <w:tr w:rsidR="00353DD6" w:rsidRPr="00071E77" w:rsidTr="00A03A0F">
        <w:trPr>
          <w:trHeight w:val="233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Индекс производства продукции растениеводства в хозяйствах всех категорий (в сопоставимых ценах к предыдущему году)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101,1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103,3</w:t>
            </w:r>
          </w:p>
        </w:tc>
      </w:tr>
      <w:tr w:rsidR="00353DD6" w:rsidRPr="00071E77" w:rsidTr="00A03A0F">
        <w:trPr>
          <w:trHeight w:val="233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2"/>
                <w:szCs w:val="22"/>
              </w:rPr>
              <w:t>Производство скота и птицы (на убой)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2"/>
                <w:szCs w:val="22"/>
              </w:rPr>
              <w:t>тонн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2"/>
                <w:szCs w:val="22"/>
              </w:rPr>
              <w:t>450</w:t>
            </w:r>
          </w:p>
        </w:tc>
      </w:tr>
      <w:tr w:rsidR="00353DD6" w:rsidRPr="00071E77" w:rsidTr="00A03A0F">
        <w:trPr>
          <w:trHeight w:val="366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2"/>
                <w:szCs w:val="22"/>
              </w:rPr>
              <w:t>Производство молока в хозяйствах всех категорий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2"/>
                <w:szCs w:val="22"/>
              </w:rPr>
              <w:t>тонн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5110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6000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7060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7330</w:t>
            </w:r>
          </w:p>
        </w:tc>
      </w:tr>
      <w:tr w:rsidR="00353DD6" w:rsidRPr="00071E77" w:rsidTr="00A03A0F">
        <w:trPr>
          <w:trHeight w:val="273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Производство яйца 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тыс. штук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292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294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296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297</w:t>
            </w:r>
          </w:p>
        </w:tc>
      </w:tr>
      <w:tr w:rsidR="00353DD6" w:rsidRPr="00071E77" w:rsidTr="00A03A0F">
        <w:trPr>
          <w:trHeight w:val="273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353DD6" w:rsidRPr="00071E77" w:rsidTr="00A03A0F">
        <w:trPr>
          <w:trHeight w:val="273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Количество реализуемых инвестиционных проектов в сфере АПК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53DD6" w:rsidRPr="00071E77" w:rsidTr="00A03A0F">
        <w:trPr>
          <w:trHeight w:val="926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Объем инвестиций, привлеченных в текущем году по реализуемым инвестиционным проектам АПК, находящимся в единой автоматизированной системе мониторинга инвестиционных проектов Министерства инвестиций и инноваций Московской области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млн.</w:t>
            </w:r>
          </w:p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8,16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45,35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21,12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6003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</w:tr>
      <w:tr w:rsidR="00353DD6" w:rsidRPr="00071E77" w:rsidTr="00A03A0F">
        <w:trPr>
          <w:trHeight w:val="974"/>
          <w:jc w:val="center"/>
        </w:trPr>
        <w:tc>
          <w:tcPr>
            <w:tcW w:w="543" w:type="dxa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2618" w:type="dxa"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Задача 3.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>Рост объемов производства продукции сельского хозяйства крестьянскими (фермерскими) хозяйствами и индивидуальными предпринимателями</w:t>
            </w:r>
          </w:p>
        </w:tc>
        <w:tc>
          <w:tcPr>
            <w:tcW w:w="1418" w:type="dxa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53DD6" w:rsidRPr="00071E77" w:rsidRDefault="00353DD6" w:rsidP="00476D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3827" w:type="dxa"/>
            <w:vAlign w:val="center"/>
          </w:tcPr>
          <w:p w:rsidR="00353DD6" w:rsidRPr="00071E77" w:rsidRDefault="00353DD6" w:rsidP="0028046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Количество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 (за отчетный год)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2804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единица</w:t>
            </w:r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353DD6" w:rsidRPr="00071E77" w:rsidTr="00A03A0F">
        <w:trPr>
          <w:trHeight w:val="529"/>
          <w:jc w:val="center"/>
        </w:trPr>
        <w:tc>
          <w:tcPr>
            <w:tcW w:w="543" w:type="dxa"/>
            <w:vMerge w:val="restart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618" w:type="dxa"/>
            <w:vMerge w:val="restart"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Задача 4. 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сельского населения, в том числе молодых семей и молодых специалистов, в благоустроенном жилье</w:t>
            </w:r>
          </w:p>
        </w:tc>
        <w:tc>
          <w:tcPr>
            <w:tcW w:w="1418" w:type="dxa"/>
            <w:vMerge w:val="restart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5 395,00</w:t>
            </w:r>
          </w:p>
        </w:tc>
        <w:tc>
          <w:tcPr>
            <w:tcW w:w="1701" w:type="dxa"/>
            <w:vMerge w:val="restart"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8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5 394,0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8"/>
                <w:szCs w:val="22"/>
              </w:rPr>
            </w:pP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10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10"/>
                <w:szCs w:val="22"/>
              </w:rPr>
            </w:pP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2 311,0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Внебюджетные источники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5 613,0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Ввод (приобретение) жилья для граждан, проживающих в сельской местности (за отчетный год)</w:t>
            </w: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71E77">
              <w:rPr>
                <w:rFonts w:ascii="Times New Roman" w:hAnsi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126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183</w:t>
            </w:r>
          </w:p>
        </w:tc>
      </w:tr>
      <w:tr w:rsidR="00353DD6" w:rsidRPr="00071E77" w:rsidTr="00A03A0F">
        <w:trPr>
          <w:trHeight w:val="728"/>
          <w:jc w:val="center"/>
        </w:trPr>
        <w:tc>
          <w:tcPr>
            <w:tcW w:w="543" w:type="dxa"/>
            <w:vMerge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</w:tcPr>
          <w:p w:rsidR="00353DD6" w:rsidRPr="00071E77" w:rsidRDefault="00353DD6" w:rsidP="001351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353DD6" w:rsidRPr="00071E77" w:rsidRDefault="00353DD6" w:rsidP="001351B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В том числе для молодых семей и молодых специалистов (за отчетный год)</w:t>
            </w:r>
          </w:p>
        </w:tc>
        <w:tc>
          <w:tcPr>
            <w:tcW w:w="1200" w:type="dxa"/>
            <w:vAlign w:val="center"/>
          </w:tcPr>
          <w:p w:rsidR="00353DD6" w:rsidRPr="00071E77" w:rsidRDefault="00353DD6" w:rsidP="001351B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71E77">
              <w:rPr>
                <w:rFonts w:ascii="Times New Roman" w:hAnsi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75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134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993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967" w:type="dxa"/>
            <w:vAlign w:val="center"/>
          </w:tcPr>
          <w:p w:rsidR="00353DD6" w:rsidRPr="00071E77" w:rsidRDefault="00353DD6" w:rsidP="00A03A0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129</w:t>
            </w:r>
          </w:p>
        </w:tc>
      </w:tr>
    </w:tbl>
    <w:p w:rsidR="00353DD6" w:rsidRPr="00071E77" w:rsidRDefault="00353DD6" w:rsidP="001C6874">
      <w:pPr>
        <w:pStyle w:val="2"/>
        <w:spacing w:line="240" w:lineRule="auto"/>
        <w:jc w:val="center"/>
        <w:rPr>
          <w:b/>
          <w:bCs/>
          <w:color w:val="000000"/>
        </w:rPr>
        <w:sectPr w:rsidR="00353DD6" w:rsidRPr="00071E77" w:rsidSect="00710FB0">
          <w:pgSz w:w="16838" w:h="11906" w:orient="landscape"/>
          <w:pgMar w:top="1134" w:right="907" w:bottom="851" w:left="907" w:header="709" w:footer="709" w:gutter="0"/>
          <w:cols w:space="708"/>
          <w:docGrid w:linePitch="360"/>
        </w:sectPr>
      </w:pPr>
    </w:p>
    <w:p w:rsidR="00353DD6" w:rsidRPr="00071E77" w:rsidRDefault="00353DD6" w:rsidP="00D47A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7">
        <w:rPr>
          <w:rFonts w:ascii="Times New Roman" w:hAnsi="Times New Roman" w:cs="Times New Roman"/>
          <w:b/>
          <w:sz w:val="24"/>
          <w:szCs w:val="24"/>
        </w:rPr>
        <w:lastRenderedPageBreak/>
        <w:t>Методика расчета значений показателей эффективности</w:t>
      </w:r>
    </w:p>
    <w:p w:rsidR="00353DD6" w:rsidRPr="00071E77" w:rsidRDefault="00353DD6" w:rsidP="00D47A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E77">
        <w:rPr>
          <w:rFonts w:ascii="Times New Roman" w:hAnsi="Times New Roman" w:cs="Times New Roman"/>
          <w:b/>
          <w:sz w:val="24"/>
          <w:szCs w:val="24"/>
        </w:rPr>
        <w:t>и результативности реализации программы</w:t>
      </w:r>
    </w:p>
    <w:p w:rsidR="00353DD6" w:rsidRPr="00071E77" w:rsidRDefault="00353DD6" w:rsidP="00D47A06">
      <w:pPr>
        <w:pStyle w:val="ConsPlusNormal"/>
        <w:jc w:val="both"/>
        <w:rPr>
          <w:rFonts w:ascii="Times New Roman" w:hAnsi="Times New Roman" w:cs="Times New Roman"/>
          <w:color w:val="31849B"/>
          <w:sz w:val="24"/>
          <w:szCs w:val="24"/>
        </w:rPr>
      </w:pPr>
    </w:p>
    <w:tbl>
      <w:tblPr>
        <w:tblW w:w="1587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4394"/>
        <w:gridCol w:w="1418"/>
        <w:gridCol w:w="4252"/>
        <w:gridCol w:w="1843"/>
      </w:tblGrid>
      <w:tr w:rsidR="00353DD6" w:rsidRPr="00071E77" w:rsidTr="00FC3CAB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Методика расчета показателя и 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Значение базовых показателей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Статистические источники получения информации (код и наименование формы)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</w:tr>
      <w:tr w:rsidR="00353DD6" w:rsidRPr="00071E77" w:rsidTr="00FC3CAB">
        <w:trPr>
          <w:trHeight w:val="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</w:t>
            </w:r>
          </w:p>
        </w:tc>
      </w:tr>
      <w:tr w:rsidR="00353DD6" w:rsidRPr="00071E77" w:rsidTr="00FC3CAB">
        <w:trPr>
          <w:trHeight w:val="8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Индекс производства продукции растениеводства в хозяйствах всех категорий (в сопоставимых ценах к предыдущему году)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Отношение стоимости продукции растениеводства отчетного года в ценах предыдущего года к стоимости продукции растениеводства предыдущего года в ценах предыдущего года, 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E1759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353DD6" w:rsidRPr="00071E77" w:rsidRDefault="00353DD6" w:rsidP="00E1759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форма № 29-СХ «Сведения о сборе урожая сельскохозяйственных культур»; </w:t>
            </w:r>
          </w:p>
          <w:p w:rsidR="00353DD6" w:rsidRPr="00071E77" w:rsidRDefault="00353DD6" w:rsidP="00E1759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форма № 2-фермер «Сведения о сборе урожая сельскохозяйственных культур»);</w:t>
            </w:r>
          </w:p>
          <w:p w:rsidR="00353DD6" w:rsidRPr="00071E77" w:rsidRDefault="00353DD6" w:rsidP="00E1759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/>
              </w:rPr>
              <w:t>форма № 2 «Производство сельскохозяйственной  продукции в личных подсобных и других индивидуальных хозяйствах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Один раз в год</w:t>
            </w:r>
          </w:p>
        </w:tc>
      </w:tr>
      <w:tr w:rsidR="00353DD6" w:rsidRPr="00071E77" w:rsidTr="00FC3CAB">
        <w:trPr>
          <w:trHeight w:val="23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Уровень интенсивности использования посевных площадей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Отношение суммы произведений объема производства сельскохозяйственных культур, за исключением объема производства соответствующей сельскохозяйственной культуры в хозяйствах населения, на коэффициент перевода в зерновые единицы сельскохозяйственной культуры к посевной площади сельскохозяйственных культур, за исключением посевных площадей сельскохозяйственных культур в хозяйствах населения, тонн/га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4311A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353DD6" w:rsidRPr="00071E77" w:rsidRDefault="00353DD6" w:rsidP="004311A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форма № 29-СХ «Сведения о сборе урожая сельскохозяйственных культур»; </w:t>
            </w:r>
          </w:p>
          <w:p w:rsidR="00353DD6" w:rsidRPr="00071E77" w:rsidRDefault="00353DD6" w:rsidP="004311A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форма № 2-фермер «Сведения о сборе урожая сельскохозяйственных культур»)</w:t>
            </w:r>
          </w:p>
          <w:p w:rsidR="00353DD6" w:rsidRPr="00071E77" w:rsidRDefault="00353DD6" w:rsidP="00E175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Один раз в год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Доля обрабатываемой пашни в общей площади пашни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Отношение площади обрабатываемой пашни к общей площади пашни, 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Данные государственной статистической отчетности: </w:t>
            </w:r>
          </w:p>
          <w:p w:rsidR="00353DD6" w:rsidRPr="00071E77" w:rsidRDefault="00787F65" w:rsidP="003E6B87">
            <w:pPr>
              <w:pStyle w:val="ConsPlusNormal"/>
              <w:rPr>
                <w:rFonts w:ascii="Times New Roman" w:hAnsi="Times New Roman" w:cs="Times New Roman"/>
              </w:rPr>
            </w:pPr>
            <w:hyperlink r:id="rId8" w:history="1">
              <w:r w:rsidR="00353DD6" w:rsidRPr="00071E77">
                <w:rPr>
                  <w:rFonts w:ascii="Times New Roman" w:hAnsi="Times New Roman" w:cs="Times New Roman"/>
                </w:rPr>
                <w:t>форма N 29-СХ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353DD6" w:rsidRPr="00071E77" w:rsidRDefault="00787F65" w:rsidP="003E6B87">
            <w:pPr>
              <w:pStyle w:val="ConsPlusNormal"/>
              <w:rPr>
                <w:rFonts w:ascii="Times New Roman" w:hAnsi="Times New Roman" w:cs="Times New Roman"/>
              </w:rPr>
            </w:pPr>
            <w:hyperlink r:id="rId9" w:history="1">
              <w:r w:rsidR="00353DD6" w:rsidRPr="00071E77">
                <w:rPr>
                  <w:rFonts w:ascii="Times New Roman" w:hAnsi="Times New Roman" w:cs="Times New Roman"/>
                </w:rPr>
                <w:t>форма N 2-фермер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353DD6" w:rsidRPr="00071E77" w:rsidRDefault="00787F65" w:rsidP="003E6B87">
            <w:pPr>
              <w:pStyle w:val="ConsPlusNormal"/>
              <w:rPr>
                <w:rFonts w:ascii="Times New Roman" w:hAnsi="Times New Roman" w:cs="Times New Roman"/>
              </w:rPr>
            </w:pPr>
            <w:hyperlink r:id="rId10" w:history="1">
              <w:r w:rsidR="00353DD6" w:rsidRPr="00071E77">
                <w:rPr>
                  <w:rFonts w:ascii="Times New Roman" w:hAnsi="Times New Roman" w:cs="Times New Roman"/>
                </w:rPr>
                <w:t>форма N 2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"Производство сельскохозяйственной продукции в личных подсобных и других индивидуальных хозяйствах граждан";</w:t>
            </w:r>
          </w:p>
          <w:p w:rsidR="00353DD6" w:rsidRPr="00071E77" w:rsidRDefault="00787F65" w:rsidP="003E6B87">
            <w:pPr>
              <w:pStyle w:val="ConsPlusNormal"/>
              <w:rPr>
                <w:rFonts w:ascii="Times New Roman" w:hAnsi="Times New Roman" w:cs="Times New Roman"/>
              </w:rPr>
            </w:pPr>
            <w:hyperlink r:id="rId11" w:history="1">
              <w:r w:rsidR="00353DD6" w:rsidRPr="00071E77">
                <w:rPr>
                  <w:rFonts w:ascii="Times New Roman" w:hAnsi="Times New Roman" w:cs="Times New Roman"/>
                </w:rPr>
                <w:t>форма N 22-1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наличии и распределении земель по категориям и формам собственности ".</w:t>
            </w:r>
          </w:p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Ежеквартально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Общий объем пашни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Общий объем пашни,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6882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2B084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Данные государственной статистической отчетности: </w:t>
            </w:r>
          </w:p>
          <w:p w:rsidR="00353DD6" w:rsidRPr="00071E77" w:rsidRDefault="00787F65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2" w:history="1">
              <w:r w:rsidR="00353DD6" w:rsidRPr="00071E77">
                <w:rPr>
                  <w:rFonts w:ascii="Times New Roman" w:hAnsi="Times New Roman" w:cs="Times New Roman"/>
                </w:rPr>
                <w:t>форма N 29-СХ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353DD6" w:rsidRPr="00071E77" w:rsidRDefault="00787F65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3" w:history="1">
              <w:r w:rsidR="00353DD6" w:rsidRPr="00071E77">
                <w:rPr>
                  <w:rFonts w:ascii="Times New Roman" w:hAnsi="Times New Roman" w:cs="Times New Roman"/>
                </w:rPr>
                <w:t>форма N 2-фермер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353DD6" w:rsidRPr="00071E77" w:rsidRDefault="00787F65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4" w:history="1">
              <w:r w:rsidR="00353DD6" w:rsidRPr="00071E77">
                <w:rPr>
                  <w:rFonts w:ascii="Times New Roman" w:hAnsi="Times New Roman" w:cs="Times New Roman"/>
                </w:rPr>
                <w:t>форма N 2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"Производство сельскохозяйственной продукции в личных подсобных и других индивидуальных хозяйствах граждан";</w:t>
            </w:r>
          </w:p>
          <w:p w:rsidR="00353DD6" w:rsidRPr="00071E77" w:rsidRDefault="00787F65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5" w:history="1">
              <w:r w:rsidR="00353DD6" w:rsidRPr="00071E77">
                <w:rPr>
                  <w:rFonts w:ascii="Times New Roman" w:hAnsi="Times New Roman" w:cs="Times New Roman"/>
                </w:rPr>
                <w:t>форма N 22-1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наличии и распределении земель по категориям и формам собственности ".</w:t>
            </w:r>
          </w:p>
          <w:p w:rsidR="00353DD6" w:rsidRPr="00071E77" w:rsidRDefault="00353DD6" w:rsidP="002B08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2B084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Площадь обрабатываемой пашни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Площадь обрабатываемой пашни в отчетном году,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F30F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6359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2B084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Данные государственной статистической отчетности: </w:t>
            </w:r>
          </w:p>
          <w:p w:rsidR="00353DD6" w:rsidRPr="00071E77" w:rsidRDefault="00787F65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6" w:history="1">
              <w:r w:rsidR="00353DD6" w:rsidRPr="00071E77">
                <w:rPr>
                  <w:rFonts w:ascii="Times New Roman" w:hAnsi="Times New Roman" w:cs="Times New Roman"/>
                </w:rPr>
                <w:t>форма N 29-СХ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353DD6" w:rsidRPr="00071E77" w:rsidRDefault="00787F65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7" w:history="1">
              <w:r w:rsidR="00353DD6" w:rsidRPr="00071E77">
                <w:rPr>
                  <w:rFonts w:ascii="Times New Roman" w:hAnsi="Times New Roman" w:cs="Times New Roman"/>
                </w:rPr>
                <w:t>форма N 2-фермер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культур";</w:t>
            </w:r>
          </w:p>
          <w:p w:rsidR="00353DD6" w:rsidRPr="00071E77" w:rsidRDefault="00787F65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8" w:history="1">
              <w:r w:rsidR="00353DD6" w:rsidRPr="00071E77">
                <w:rPr>
                  <w:rFonts w:ascii="Times New Roman" w:hAnsi="Times New Roman" w:cs="Times New Roman"/>
                </w:rPr>
                <w:t>форма N 2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"Производство сельскохозяйственной продукции в личных подсобных и других индивидуальных хозяйствах граждан";</w:t>
            </w:r>
          </w:p>
          <w:p w:rsidR="00353DD6" w:rsidRPr="00071E77" w:rsidRDefault="00787F65" w:rsidP="002B084D">
            <w:pPr>
              <w:pStyle w:val="ConsPlusNormal"/>
              <w:rPr>
                <w:rFonts w:ascii="Times New Roman" w:hAnsi="Times New Roman" w:cs="Times New Roman"/>
              </w:rPr>
            </w:pPr>
            <w:hyperlink r:id="rId19" w:history="1">
              <w:r w:rsidR="00353DD6" w:rsidRPr="00071E77">
                <w:rPr>
                  <w:rFonts w:ascii="Times New Roman" w:hAnsi="Times New Roman" w:cs="Times New Roman"/>
                </w:rPr>
                <w:t>форма N 22-1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наличии и распределении земель по категориям и формам собственности ".</w:t>
            </w:r>
          </w:p>
          <w:p w:rsidR="00353DD6" w:rsidRPr="00071E77" w:rsidRDefault="00353DD6" w:rsidP="002B08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2B084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Ежеквартально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культуртехнических</w:t>
            </w:r>
            <w:proofErr w:type="spellEnd"/>
            <w:r w:rsidRPr="00071E77">
              <w:rPr>
                <w:rFonts w:ascii="Times New Roman" w:hAnsi="Times New Roman" w:cs="Times New Roman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Площадь земель, вовлеченных в сельскохозяйственный оборот в отчетном году, 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Производство скота и птицы (на убой)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634E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Объем производства скота и птицы (на убой) в живом весе в хозяйствах всех категорий,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D26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616E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форма N П-1 (СХ) "Сведения о производстве и отгрузке сельскохозяйственной продукции");</w:t>
            </w:r>
          </w:p>
          <w:p w:rsidR="00353DD6" w:rsidRPr="00071E77" w:rsidRDefault="00787F65" w:rsidP="007616E9">
            <w:pPr>
              <w:pStyle w:val="ConsPlusNormal"/>
              <w:rPr>
                <w:rFonts w:ascii="Times New Roman" w:hAnsi="Times New Roman" w:cs="Times New Roman"/>
              </w:rPr>
            </w:pPr>
            <w:hyperlink r:id="rId20" w:history="1">
              <w:r w:rsidR="00353DD6" w:rsidRPr="00071E77">
                <w:rPr>
                  <w:rFonts w:ascii="Times New Roman" w:hAnsi="Times New Roman" w:cs="Times New Roman"/>
                </w:rPr>
                <w:t>форма N 3-фермер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"Сведения о производстве продукции животноводства и поголовье скота";</w:t>
            </w:r>
          </w:p>
          <w:p w:rsidR="00353DD6" w:rsidRPr="00071E77" w:rsidRDefault="00787F65" w:rsidP="007616E9">
            <w:pPr>
              <w:pStyle w:val="ConsPlusNormal"/>
              <w:rPr>
                <w:rFonts w:ascii="Times New Roman" w:hAnsi="Times New Roman" w:cs="Times New Roman"/>
              </w:rPr>
            </w:pPr>
            <w:hyperlink r:id="rId21" w:history="1">
              <w:r w:rsidR="00353DD6" w:rsidRPr="00071E77">
                <w:rPr>
                  <w:rFonts w:ascii="Times New Roman" w:hAnsi="Times New Roman" w:cs="Times New Roman"/>
                </w:rPr>
                <w:t>форма N 2</w:t>
              </w:r>
            </w:hyperlink>
            <w:r w:rsidR="00353DD6" w:rsidRPr="00071E77">
              <w:rPr>
                <w:rFonts w:ascii="Times New Roman" w:hAnsi="Times New Roman" w:cs="Times New Roman"/>
              </w:rPr>
              <w:t xml:space="preserve"> "Производство с/х продукции в личных подсобных и других индивидуальных хозяйствах граждан".</w:t>
            </w:r>
          </w:p>
          <w:p w:rsidR="00353DD6" w:rsidRPr="00071E77" w:rsidRDefault="00353DD6" w:rsidP="007616E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7616E9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Индекс производства продукции животноводства в хозяйствах всех </w:t>
            </w:r>
            <w:r w:rsidRPr="00071E77">
              <w:rPr>
                <w:rFonts w:ascii="Times New Roman" w:hAnsi="Times New Roman" w:cs="Times New Roman"/>
              </w:rPr>
              <w:lastRenderedPageBreak/>
              <w:t>категорий (в сопоставимых ценах к предыдущему году)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 xml:space="preserve">Отношение стоимости продукции животноводства отчетного года в ценах </w:t>
            </w:r>
            <w:r w:rsidRPr="00071E77">
              <w:rPr>
                <w:rFonts w:ascii="Times New Roman" w:hAnsi="Times New Roman" w:cs="Times New Roman"/>
              </w:rPr>
              <w:lastRenderedPageBreak/>
              <w:t>предыдущего года к стоимости продукции животноводства предыдущего года в ценах предыдущего года, 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104,4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616E9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Расчетный показатель исходя из данных форм государственной статистической </w:t>
            </w:r>
            <w:r w:rsidRPr="00071E77">
              <w:rPr>
                <w:rFonts w:ascii="Times New Roman" w:hAnsi="Times New Roman"/>
                <w:sz w:val="22"/>
                <w:szCs w:val="22"/>
              </w:rPr>
              <w:lastRenderedPageBreak/>
              <w:t>отчетности:</w:t>
            </w:r>
          </w:p>
          <w:p w:rsidR="00353DD6" w:rsidRPr="00071E77" w:rsidRDefault="00353DD6" w:rsidP="007616E9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Форма № П-1 (СХ) «Сведения о производстве и отгрузке сельскохозяйственной продукции»;  </w:t>
            </w:r>
          </w:p>
          <w:p w:rsidR="00353DD6" w:rsidRPr="00071E77" w:rsidRDefault="00353DD6" w:rsidP="007616E9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форма № 3-фермер «Сведения о производстве продукции животноводства и поголовье скота»; </w:t>
            </w:r>
          </w:p>
          <w:p w:rsidR="00353DD6" w:rsidRPr="00071E77" w:rsidRDefault="00353DD6" w:rsidP="007616E9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/>
              </w:rPr>
              <w:t>форма № 2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Один раз в год</w:t>
            </w:r>
          </w:p>
        </w:tc>
      </w:tr>
      <w:tr w:rsidR="00353DD6" w:rsidRPr="00071E77" w:rsidTr="005C0DDB">
        <w:trPr>
          <w:trHeight w:val="2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Производство молока в хозяйствах всех категорий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Объем производства молока в хозяйствах всех категорий,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661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5569A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353DD6" w:rsidRPr="00071E77" w:rsidRDefault="00353DD6" w:rsidP="0075569A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Форма № П-1 (СХ) «Сведения о производстве и отгрузке сельскохозяйственной продукции»;  </w:t>
            </w:r>
          </w:p>
          <w:p w:rsidR="00353DD6" w:rsidRPr="00071E77" w:rsidRDefault="00353DD6" w:rsidP="0075569A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форма № 3-фермер «Сведения о производстве продукции животноводства и поголовье скота»; </w:t>
            </w:r>
          </w:p>
          <w:p w:rsidR="00353DD6" w:rsidRPr="00071E77" w:rsidRDefault="00353DD6" w:rsidP="0075569A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/>
              </w:rPr>
              <w:t>форма № 2 «Производство сельскохозяйственной продукции в личных подсобных и других индивидуальных хозяйствах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353DD6" w:rsidRPr="00071E77" w:rsidTr="007E3E68">
        <w:trPr>
          <w:trHeight w:val="2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D74D8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Производство яйца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Объем производства яиц в личных подсобных и других индивидуальных хозяйствах граждан, тыс.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AC7EDF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Данные государственной статистической отчетности по </w:t>
            </w:r>
            <w:hyperlink r:id="rId22" w:history="1">
              <w:r w:rsidRPr="00071E77">
                <w:rPr>
                  <w:rFonts w:ascii="Times New Roman" w:hAnsi="Times New Roman" w:cs="Times New Roman"/>
                </w:rPr>
                <w:t>форме N 2</w:t>
              </w:r>
            </w:hyperlink>
            <w:r w:rsidRPr="00071E77">
              <w:rPr>
                <w:rFonts w:ascii="Times New Roman" w:hAnsi="Times New Roman" w:cs="Times New Roman"/>
              </w:rPr>
              <w:t xml:space="preserve"> "Производство сельскохозяйственной продукции в личных подсобных и других индивидуальных хозяйствах граждан".</w:t>
            </w:r>
          </w:p>
          <w:p w:rsidR="00353DD6" w:rsidRPr="00071E77" w:rsidRDefault="00353DD6" w:rsidP="00AC7E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AC7EDF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AF314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Количество крестьянских (фермерских) хозяйств, </w:t>
            </w:r>
            <w:r w:rsidRPr="00071E77">
              <w:rPr>
                <w:rFonts w:ascii="Times New Roman" w:hAnsi="Times New Roman" w:cs="Times New Roman"/>
              </w:rPr>
              <w:lastRenderedPageBreak/>
              <w:t>начинающих фермеров, осуществивших проекты создания и развития своих хозяйств с помощью государственной поддержки (за отчетный год)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 xml:space="preserve">Количество крестьянских (фермерских) хозяйств, начинающих фермеров, </w:t>
            </w:r>
            <w:r w:rsidRPr="00071E77">
              <w:rPr>
                <w:rFonts w:ascii="Times New Roman" w:hAnsi="Times New Roman" w:cs="Times New Roman"/>
              </w:rPr>
              <w:lastRenderedPageBreak/>
              <w:t>осуществивших проекты создания и развития своих хозяйств с помощью государственной поддержки в отчетном году,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Протокол заседания Конкурсной комиссии Московской области по отбору </w:t>
            </w:r>
            <w:r w:rsidRPr="00071E77">
              <w:rPr>
                <w:rFonts w:ascii="Times New Roman" w:hAnsi="Times New Roman" w:cs="Times New Roman"/>
              </w:rPr>
              <w:lastRenderedPageBreak/>
              <w:t>начинающих фермеров и развитию семейных животноводческих ферм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Один раз в год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 к предыдущему году)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043766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104,2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Расчетный показатель, исходя из данных форм государственной статистической отчетности:</w:t>
            </w:r>
          </w:p>
          <w:p w:rsidR="00353DD6" w:rsidRPr="00071E77" w:rsidRDefault="00353DD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форма № 29-СХ «Сведения о сборе урожая сельскохозяйственных культур»; </w:t>
            </w:r>
          </w:p>
          <w:p w:rsidR="00353DD6" w:rsidRPr="00071E77" w:rsidRDefault="00353DD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форма № 2-фермер «Сведения о сборе урожая сельскохозяйственных культур»);</w:t>
            </w:r>
          </w:p>
          <w:p w:rsidR="00353DD6" w:rsidRPr="00071E77" w:rsidRDefault="00353DD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форма № 2 «Производство сельскохозяйственной продукции в личных подсобных и других индивидуальных хозяйствах граждан»;</w:t>
            </w:r>
          </w:p>
          <w:p w:rsidR="00353DD6" w:rsidRPr="00071E77" w:rsidRDefault="00353DD6" w:rsidP="00DD1EEE">
            <w:pPr>
              <w:widowControl w:val="0"/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форма № П-1 (СХ) «Сведения о производстве и отгрузке сельскохозяйственной продукции»;  </w:t>
            </w:r>
          </w:p>
          <w:p w:rsidR="00353DD6" w:rsidRPr="00071E77" w:rsidRDefault="00353DD6" w:rsidP="00DD1EE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/>
              </w:rPr>
              <w:t>форма № 3-фермер «Сведения о производстве продукции животноводства и поголовье скота».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Один раз в год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00488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Ввод (приобретение) жилья для граждан, проживающих в сельской местности, всего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Площадь введенного (приобретенного) жилья для граждан, проживающих в сельской местности, в отчетном году, кв.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Сведения о ходе реализации федеральной целевой программы "</w:t>
            </w:r>
            <w:hyperlink r:id="rId23" w:history="1">
              <w:r w:rsidRPr="00071E77">
                <w:rPr>
                  <w:rFonts w:ascii="Times New Roman" w:hAnsi="Times New Roman" w:cs="Times New Roman"/>
                </w:rPr>
                <w:t>Устойчивое развитие</w:t>
              </w:r>
            </w:hyperlink>
            <w:r w:rsidRPr="00071E77">
              <w:rPr>
                <w:rFonts w:ascii="Times New Roman" w:hAnsi="Times New Roman" w:cs="Times New Roman"/>
              </w:rPr>
              <w:t xml:space="preserve"> сельских территорий на 2014-2017 годы и на период до 2020 года", утвержденной постановлением Правительства Российской Федерации от 15 июля 2013 года N 598)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00488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в том числе для молодых семей и молодых специалистов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Площадь введенного (приобретенного) жилья для молодых семей и молодых специалистов в отчетном году, кв.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D1EE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Сведения о ходе реализации федеральной целевой программы "</w:t>
            </w:r>
            <w:hyperlink r:id="rId24" w:history="1">
              <w:r w:rsidRPr="00071E77">
                <w:rPr>
                  <w:rFonts w:ascii="Times New Roman" w:hAnsi="Times New Roman" w:cs="Times New Roman"/>
                </w:rPr>
                <w:t>Устойчивое развитие</w:t>
              </w:r>
            </w:hyperlink>
            <w:r w:rsidRPr="00071E77">
              <w:rPr>
                <w:rFonts w:ascii="Times New Roman" w:hAnsi="Times New Roman" w:cs="Times New Roman"/>
              </w:rPr>
              <w:t xml:space="preserve"> сельских территорий на 2014-2017 годы и на период до 2020 года", утвержденной постановлением Правительства Российской Федерации от 15 июля 2013 года N 598)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353DD6" w:rsidRPr="00071E77" w:rsidTr="005C0DDB">
        <w:trPr>
          <w:trHeight w:val="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C09C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6D692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Отношение количества прибыльных сельскохозяйственных организаций к общему их числу в процентах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C09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6D692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Данные государственной статистической отчетности по форме № П-3 «Сведения о финансовом состоянии организации».</w:t>
            </w:r>
          </w:p>
          <w:p w:rsidR="00353DD6" w:rsidRPr="00071E77" w:rsidRDefault="00353DD6" w:rsidP="006D692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6D692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Квартальная бухгалтерская отчетность сельскохозяйственных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4607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Ежеквартально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4607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Количество реализуемых инвестиционных проектов в сфере АПК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043766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Число реализуемых инвестиционных проектов в АПК,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4607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4607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</w:tc>
      </w:tr>
      <w:tr w:rsidR="00353DD6" w:rsidRPr="00071E77" w:rsidTr="00B400ED">
        <w:trPr>
          <w:trHeight w:val="3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C09C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Объем произведенной сельскохозяйственной продукции на вновь введенных в оборот землях сельскохозяйственного назначения, центнеров зерновых единиц с 1 га посевов сельскохозяйственных культур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E267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Объем фактического сбора урожая зерна, картофеля, овощей в хозяйствах всех категорий, центнеров зерновых единиц с 1 га посевов сельскохозяйственных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E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0B729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Данные государственной статистической отчетности:</w:t>
            </w:r>
          </w:p>
          <w:p w:rsidR="00353DD6" w:rsidRPr="00071E77" w:rsidRDefault="00353DD6" w:rsidP="000B729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 xml:space="preserve">форма </w:t>
            </w:r>
            <w:hyperlink r:id="rId25" w:history="1">
              <w:hyperlink r:id="rId26" w:history="1">
                <w:r w:rsidRPr="00071E77">
                  <w:rPr>
                    <w:rFonts w:ascii="Times New Roman" w:hAnsi="Times New Roman"/>
                    <w:sz w:val="22"/>
                    <w:szCs w:val="22"/>
                  </w:rPr>
                  <w:t>N 29-СХ</w:t>
                </w:r>
              </w:hyperlink>
              <w:r w:rsidRPr="00071E77">
                <w:rPr>
                  <w:rFonts w:ascii="Times New Roman" w:hAnsi="Times New Roman"/>
                  <w:sz w:val="22"/>
                  <w:szCs w:val="22"/>
                </w:rPr>
                <w:t xml:space="preserve"> "Сведения о сборе урожая сельскохозяйственных культур";              </w:t>
              </w:r>
              <w:hyperlink r:id="rId27" w:history="1">
                <w:r w:rsidRPr="00071E77">
                  <w:rPr>
                    <w:rFonts w:ascii="Times New Roman" w:hAnsi="Times New Roman"/>
                    <w:sz w:val="22"/>
                    <w:szCs w:val="22"/>
                  </w:rPr>
                  <w:t>форма N 2-фермер</w:t>
                </w:r>
              </w:hyperlink>
              <w:r w:rsidRPr="00071E77">
                <w:rPr>
                  <w:rFonts w:ascii="Times New Roman" w:hAnsi="Times New Roman"/>
                  <w:sz w:val="22"/>
                  <w:szCs w:val="22"/>
                </w:rPr>
                <w:t xml:space="preserve"> "Сведения о сборе урожая сельскохозяйственных культур"</w:t>
              </w:r>
            </w:hyperlink>
            <w:r w:rsidRPr="00071E77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hyperlink r:id="rId28" w:history="1">
              <w:r w:rsidRPr="00071E77">
                <w:rPr>
                  <w:rFonts w:ascii="Times New Roman" w:hAnsi="Times New Roman"/>
                  <w:sz w:val="22"/>
                  <w:szCs w:val="22"/>
                </w:rPr>
                <w:t>форма N 2</w:t>
              </w:r>
            </w:hyperlink>
            <w:r w:rsidRPr="00071E77">
              <w:rPr>
                <w:rFonts w:ascii="Times New Roman" w:hAnsi="Times New Roman"/>
                <w:sz w:val="22"/>
                <w:szCs w:val="22"/>
              </w:rPr>
              <w:t xml:space="preserve"> "Производство сельскохозяйственной продукции в личных подсобных и других индивидуальных хозяйствах граждан".</w:t>
            </w:r>
          </w:p>
          <w:p w:rsidR="00353DD6" w:rsidRPr="00071E77" w:rsidRDefault="00353DD6" w:rsidP="000B729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53DD6" w:rsidRPr="00071E77" w:rsidRDefault="00353DD6" w:rsidP="000B729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Ведомственные данные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E267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</w:tc>
      </w:tr>
      <w:tr w:rsidR="00353DD6" w:rsidRPr="00071E77" w:rsidTr="005C0DD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3E6B87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CD74D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Объем инвестиций, привлеченных в текущем году по реализуемым инвестиционным проектам АПК, находящимся в единой автоматизированной системе мониторинга инвестиционных проектов Министерства инвестиций и инноваций Московской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C09C9">
            <w:pPr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Объем денежных средств, инвестированных в основные сельскохозяйственные фонды, 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400E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8,16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600283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Данные мониторинга органов местного самоуправления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E267B">
            <w:pPr>
              <w:rPr>
                <w:rFonts w:ascii="Times New Roman" w:hAnsi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Ежеквартально</w:t>
            </w:r>
          </w:p>
        </w:tc>
      </w:tr>
    </w:tbl>
    <w:p w:rsidR="00353DD6" w:rsidRPr="00071E77" w:rsidRDefault="00353DD6" w:rsidP="001C6874">
      <w:pPr>
        <w:pStyle w:val="2"/>
        <w:spacing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53DD6" w:rsidRPr="00071E77" w:rsidRDefault="00353DD6" w:rsidP="001C6874">
      <w:pPr>
        <w:pStyle w:val="2"/>
        <w:spacing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53DD6" w:rsidRPr="00071E77" w:rsidRDefault="00353DD6" w:rsidP="001C6874">
      <w:pPr>
        <w:pStyle w:val="2"/>
        <w:spacing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  <w:sectPr w:rsidR="00353DD6" w:rsidRPr="00071E77" w:rsidSect="00AC7EDF">
          <w:pgSz w:w="16838" w:h="11906" w:orient="landscape"/>
          <w:pgMar w:top="993" w:right="1134" w:bottom="851" w:left="907" w:header="709" w:footer="709" w:gutter="0"/>
          <w:cols w:space="708"/>
          <w:docGrid w:linePitch="381"/>
        </w:sect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lastRenderedPageBreak/>
        <w:t>Управление реализацией муниципальной программы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1. Управление реализацией муниципальной программы осуществляет координатор муниципальной программы – Первый заместитель Главы Администрации Городского округа Подольск – </w:t>
      </w:r>
      <w:proofErr w:type="spellStart"/>
      <w:r w:rsidRPr="00071E77">
        <w:rPr>
          <w:rFonts w:ascii="Times New Roman" w:hAnsi="Times New Roman"/>
          <w:sz w:val="24"/>
          <w:szCs w:val="24"/>
        </w:rPr>
        <w:t>Сюрин</w:t>
      </w:r>
      <w:proofErr w:type="spellEnd"/>
      <w:r w:rsidRPr="00071E77">
        <w:rPr>
          <w:rFonts w:ascii="Times New Roman" w:hAnsi="Times New Roman"/>
          <w:sz w:val="24"/>
          <w:szCs w:val="24"/>
        </w:rPr>
        <w:t xml:space="preserve"> В.И.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color w:val="000000"/>
          <w:sz w:val="24"/>
          <w:szCs w:val="24"/>
        </w:rPr>
        <w:t>1.2. Координатор муниципальной</w:t>
      </w:r>
      <w:r w:rsidRPr="00071E77">
        <w:rPr>
          <w:rFonts w:ascii="Times New Roman" w:hAnsi="Times New Roman"/>
          <w:sz w:val="24"/>
          <w:szCs w:val="24"/>
        </w:rPr>
        <w:t xml:space="preserve"> программы организовывает работу, направленную на: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1.2.1. координацию деятельности муниципального заказчика программы и муниципальных заказчиков подпрограмм в процессе разработки муниципальной программы,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Подольск;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1.2.2. организацию управления муниципальной программой;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1.2.3. создание при необходимости комиссии (штаба, рабочей группы) по управлению муниципальной программой;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1.2.4. реализацию муниципальной программы;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1.2.5. достижение целей, задач и конечных результатов муниципальной программы;</w:t>
      </w:r>
    </w:p>
    <w:p w:rsidR="00353DD6" w:rsidRPr="00071E77" w:rsidRDefault="00353DD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1.2.6.  утверждение «Дорожных карт» и отчетов об их исполнении.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071E77">
        <w:rPr>
          <w:rFonts w:ascii="Times New Roman" w:hAnsi="Times New Roman"/>
          <w:color w:val="000000"/>
          <w:sz w:val="24"/>
          <w:szCs w:val="24"/>
        </w:rPr>
        <w:t>1.3. Заказчиком муниципальной программы является Управление по инвестиционной деятельности, поддержке производства и предпринимательства Администрации Городского округа Подольск (далее – Муниципальный заказчик).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071E77">
        <w:rPr>
          <w:rFonts w:ascii="Times New Roman" w:hAnsi="Times New Roman"/>
          <w:color w:val="000000"/>
          <w:sz w:val="24"/>
          <w:szCs w:val="24"/>
        </w:rPr>
        <w:t>Заказчик муниципальной программы: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1.3.1. разрабатывает муниципальную программу;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1.3.2. формирует прогноз расходов на реализацию мероприятий муниципальной программы и готовит обоснование финансовых ресурсов;</w:t>
      </w:r>
    </w:p>
    <w:p w:rsidR="00353DD6" w:rsidRPr="00071E77" w:rsidRDefault="00353DD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1.3.3.  разрабатывает «Дорожные карты» и отчеты об их исполнении;</w:t>
      </w:r>
    </w:p>
    <w:p w:rsidR="00353DD6" w:rsidRPr="00071E77" w:rsidRDefault="00353DD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10"/>
      <w:bookmarkEnd w:id="1"/>
      <w:r w:rsidRPr="00071E77">
        <w:rPr>
          <w:rFonts w:ascii="Times New Roman" w:hAnsi="Times New Roman" w:cs="Times New Roman"/>
          <w:sz w:val="24"/>
          <w:szCs w:val="24"/>
        </w:rPr>
        <w:t xml:space="preserve">1.3.4. участвует в обсуждении вопросов, связанных с реализацией и финансированием муниципальной программы; 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1.3.5. готовит с использованием подсистемы ГАСУ МО и представляет координатору муниципальной программы и в муниципальное казенное учреждение «Центр экономического развития» отчет о реализации муниципальной программы, отчет об исполнении «Дорожных карт», отчет по адресному перечню; 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1.3.6. размещает на официальном сайте Администрации Городского округа Подольск в сети Интернет утвержденную муниципальную программу;</w:t>
      </w:r>
    </w:p>
    <w:p w:rsidR="00353DD6" w:rsidRPr="00071E77" w:rsidRDefault="00353DD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1.3.7. обеспечивает выполнение муниципальной программы, а также эффективность и результативность ее реализации.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1.4. 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71E77">
        <w:rPr>
          <w:rFonts w:ascii="Times New Roman" w:hAnsi="Times New Roman"/>
          <w:color w:val="000000"/>
          <w:sz w:val="24"/>
          <w:szCs w:val="24"/>
        </w:rPr>
        <w:t>1.5. Реализация основных мероприятий муниципальной программы осуществляется в соответствии с «Дорожными картами», сформированными по формам, установленным Порядком разработки и реализации муниципальных программ городского округа Подольск, утвержденным постановлением Главы Городского округа Подольск от 11.01.2016 № 1-П (далее – Порядок).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lastRenderedPageBreak/>
        <w:t>Контроль и отчетность при реализации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071E77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53DD6" w:rsidRPr="00071E77" w:rsidRDefault="00353DD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 xml:space="preserve">1.1. С целью контроля за реализацией муниципальной программы муниципальный заказчик ежеквартально до 15 числа месяца, следующего за отчетным кварталом, формирует в подсистеме ГАСУ МО и направляет в </w:t>
      </w:r>
      <w:r w:rsidRPr="00071E77">
        <w:rPr>
          <w:rFonts w:ascii="Times New Roman" w:hAnsi="Times New Roman"/>
          <w:sz w:val="24"/>
          <w:szCs w:val="24"/>
        </w:rPr>
        <w:t>муниципальное казенное учреждение «Центр экономического развития»</w:t>
      </w:r>
      <w:r w:rsidRPr="00071E77">
        <w:rPr>
          <w:rFonts w:ascii="Times New Roman" w:hAnsi="Times New Roman" w:cs="Times New Roman"/>
          <w:sz w:val="24"/>
          <w:szCs w:val="24"/>
        </w:rPr>
        <w:t>:</w:t>
      </w:r>
    </w:p>
    <w:p w:rsidR="00353DD6" w:rsidRPr="00071E77" w:rsidRDefault="00353DD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1.1.1. оперативный отчет о реализации мероприятий муниципальной программы по форме согласно </w:t>
      </w:r>
      <w:hyperlink r:id="rId29" w:history="1">
        <w:r w:rsidRPr="00071E77">
          <w:rPr>
            <w:rFonts w:ascii="Times New Roman" w:hAnsi="Times New Roman"/>
            <w:sz w:val="24"/>
            <w:szCs w:val="24"/>
          </w:rPr>
          <w:t>приложениям № 9</w:t>
        </w:r>
      </w:hyperlink>
      <w:r w:rsidRPr="00071E77">
        <w:rPr>
          <w:rFonts w:ascii="Times New Roman" w:hAnsi="Times New Roman"/>
          <w:sz w:val="24"/>
          <w:szCs w:val="24"/>
        </w:rPr>
        <w:t xml:space="preserve"> и </w:t>
      </w:r>
      <w:hyperlink r:id="rId30" w:history="1">
        <w:r w:rsidRPr="00071E77">
          <w:rPr>
            <w:rFonts w:ascii="Times New Roman" w:hAnsi="Times New Roman"/>
            <w:sz w:val="24"/>
            <w:szCs w:val="24"/>
          </w:rPr>
          <w:t>№ 10</w:t>
        </w:r>
      </w:hyperlink>
      <w:r w:rsidRPr="00071E77">
        <w:rPr>
          <w:rFonts w:ascii="Times New Roman" w:hAnsi="Times New Roman"/>
          <w:sz w:val="24"/>
          <w:szCs w:val="24"/>
        </w:rPr>
        <w:t xml:space="preserve"> к Порядку, который содержит:</w:t>
      </w:r>
    </w:p>
    <w:p w:rsidR="00353DD6" w:rsidRPr="00071E77" w:rsidRDefault="00353DD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перечень выполненных мероприятий муниципальной 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353DD6" w:rsidRPr="00071E77" w:rsidRDefault="00353DD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анализ причин несвоевременного выполнения программных мероприятий;</w:t>
      </w:r>
    </w:p>
    <w:p w:rsidR="00353DD6" w:rsidRPr="00071E77" w:rsidRDefault="00353DD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1.1.2. оперативный </w:t>
      </w:r>
      <w:hyperlink r:id="rId31" w:history="1">
        <w:r w:rsidRPr="00071E77">
          <w:rPr>
            <w:rFonts w:ascii="Times New Roman" w:hAnsi="Times New Roman"/>
            <w:sz w:val="24"/>
            <w:szCs w:val="24"/>
          </w:rPr>
          <w:t>отчет</w:t>
        </w:r>
      </w:hyperlink>
      <w:r w:rsidRPr="00071E77">
        <w:rPr>
          <w:rFonts w:ascii="Times New Roman" w:hAnsi="Times New Roman"/>
          <w:sz w:val="24"/>
          <w:szCs w:val="24"/>
        </w:rPr>
        <w:t xml:space="preserve"> о выполнении муниципальной программы по объектам строительства, реконструкции и капитального ремонта по форме согласно приложению № 11 к Порядку, который содержит:</w:t>
      </w:r>
    </w:p>
    <w:p w:rsidR="00353DD6" w:rsidRPr="00071E77" w:rsidRDefault="00353DD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наименование объекта, адрес объекта, планируемые работы;</w:t>
      </w:r>
    </w:p>
    <w:p w:rsidR="00353DD6" w:rsidRPr="00071E77" w:rsidRDefault="00353DD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353DD6" w:rsidRPr="00071E77" w:rsidRDefault="00353DD6" w:rsidP="00F66AE5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анализ причин невыполнения (несвоевременного выполнения) работ.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1.2. Муниципальный заказчик ежегодно формирует в подсистеме ГАСУ МО годовой отчет о реализации муниципальной программы и до 1 марта года, следующего за отчетным, представляет его в муниципальное казенное учреждение «Центр экономического развития» для оценки эффективности реализации муниципальной программы.</w:t>
      </w:r>
    </w:p>
    <w:p w:rsidR="00353DD6" w:rsidRPr="00071E77" w:rsidRDefault="00353DD6" w:rsidP="00F66A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1.3. Годовой и комплексный отчеты о реализации муниципальной программы должны содержать: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1.3.1. аналитическую записку, в которой указываются: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 xml:space="preserve">общий объем фактически произведенных расходов, всего и в том числе по источникам финансирования; 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1.3.2. таблицу, в которой указываются данные: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353DD6" w:rsidRPr="00071E77" w:rsidRDefault="00353DD6" w:rsidP="00F66AE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71E77">
        <w:rPr>
          <w:rFonts w:ascii="Times New Roman" w:hAnsi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53DD6" w:rsidRPr="00071E77" w:rsidRDefault="00353DD6" w:rsidP="001C687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071E77">
        <w:rPr>
          <w:rFonts w:ascii="Times New Roman" w:hAnsi="Times New Roman"/>
          <w:color w:val="000000"/>
          <w:sz w:val="24"/>
          <w:szCs w:val="24"/>
        </w:rPr>
        <w:t>Годовой и комплексный отчеты о реализации программы представляются по формам № 12,13, установленным Порядком</w:t>
      </w:r>
      <w:r w:rsidRPr="00071E77">
        <w:rPr>
          <w:rFonts w:ascii="Times New Roman" w:hAnsi="Times New Roman"/>
          <w:color w:val="FF0000"/>
          <w:sz w:val="24"/>
          <w:szCs w:val="24"/>
        </w:rPr>
        <w:t xml:space="preserve">. </w:t>
      </w:r>
    </w:p>
    <w:p w:rsidR="00353DD6" w:rsidRPr="00071E77" w:rsidRDefault="00353DD6" w:rsidP="00F66AE5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071E77">
        <w:rPr>
          <w:rFonts w:ascii="Arial" w:hAnsi="Arial" w:cs="Arial"/>
          <w:b/>
          <w:color w:val="FF0000"/>
          <w:sz w:val="22"/>
          <w:szCs w:val="22"/>
        </w:rPr>
        <w:t xml:space="preserve">   </w:t>
      </w:r>
    </w:p>
    <w:p w:rsidR="00353DD6" w:rsidRPr="00071E77" w:rsidRDefault="00353DD6" w:rsidP="00870A93">
      <w:pPr>
        <w:pStyle w:val="ConsPlusNonformat"/>
        <w:spacing w:line="276" w:lineRule="auto"/>
        <w:jc w:val="center"/>
        <w:rPr>
          <w:rFonts w:ascii="Arial" w:hAnsi="Arial" w:cs="Arial"/>
          <w:b/>
          <w:sz w:val="22"/>
          <w:szCs w:val="22"/>
        </w:rPr>
        <w:sectPr w:rsidR="00353DD6" w:rsidRPr="00071E77" w:rsidSect="00BE7F9A">
          <w:pgSz w:w="11906" w:h="16838"/>
          <w:pgMar w:top="1134" w:right="851" w:bottom="907" w:left="1304" w:header="709" w:footer="709" w:gutter="0"/>
          <w:cols w:space="708"/>
          <w:docGrid w:linePitch="360"/>
        </w:sectPr>
      </w:pPr>
    </w:p>
    <w:p w:rsidR="00353DD6" w:rsidRPr="00071E77" w:rsidRDefault="00353DD6" w:rsidP="00426FA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71E77">
        <w:rPr>
          <w:rFonts w:ascii="Times New Roman" w:hAnsi="Times New Roman" w:cs="Times New Roman"/>
          <w:b/>
          <w:sz w:val="22"/>
          <w:szCs w:val="22"/>
        </w:rPr>
        <w:lastRenderedPageBreak/>
        <w:t>ПЕРЕЧЕНЬ МЕРОПРИЯТИЙ ПРОГРАММЫ</w:t>
      </w:r>
    </w:p>
    <w:p w:rsidR="00353DD6" w:rsidRPr="00071E77" w:rsidRDefault="00353DD6" w:rsidP="00426FA1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71E77">
        <w:rPr>
          <w:rFonts w:ascii="Times New Roman" w:hAnsi="Times New Roman" w:cs="Times New Roman"/>
          <w:b/>
          <w:sz w:val="22"/>
          <w:szCs w:val="22"/>
        </w:rPr>
        <w:t xml:space="preserve"> «Развитие сельского хозяйства Подольска»</w:t>
      </w:r>
    </w:p>
    <w:p w:rsidR="00353DD6" w:rsidRPr="00071E77" w:rsidRDefault="00353DD6" w:rsidP="00426FA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tbl>
      <w:tblPr>
        <w:tblW w:w="16018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5"/>
        <w:gridCol w:w="2576"/>
        <w:gridCol w:w="1089"/>
        <w:gridCol w:w="2845"/>
        <w:gridCol w:w="1223"/>
        <w:gridCol w:w="949"/>
        <w:gridCol w:w="824"/>
        <w:gridCol w:w="819"/>
        <w:gridCol w:w="1089"/>
        <w:gridCol w:w="1629"/>
        <w:gridCol w:w="2420"/>
      </w:tblGrid>
      <w:tr w:rsidR="00353DD6" w:rsidRPr="00071E77" w:rsidTr="00023693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N   </w:t>
            </w:r>
            <w:r w:rsidRPr="00071E7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Мероприятия </w:t>
            </w:r>
            <w:r w:rsidRPr="00071E77">
              <w:rPr>
                <w:rFonts w:ascii="Times New Roman" w:hAnsi="Times New Roman" w:cs="Times New Roman"/>
              </w:rPr>
              <w:br/>
              <w:t xml:space="preserve">по </w:t>
            </w:r>
            <w:r w:rsidRPr="00071E77">
              <w:rPr>
                <w:rFonts w:ascii="Times New Roman" w:hAnsi="Times New Roman" w:cs="Times New Roman"/>
              </w:rPr>
              <w:br/>
              <w:t xml:space="preserve">реализации программы  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Срок       </w:t>
            </w:r>
            <w:r w:rsidRPr="00071E77">
              <w:rPr>
                <w:rFonts w:ascii="Times New Roman" w:hAnsi="Times New Roman" w:cs="Times New Roman"/>
              </w:rPr>
              <w:br/>
              <w:t xml:space="preserve">исполнения </w:t>
            </w:r>
            <w:r w:rsidRPr="00071E77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Источники     </w:t>
            </w:r>
            <w:r w:rsidRPr="00071E77"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Всего </w:t>
            </w:r>
            <w:r w:rsidRPr="00071E77">
              <w:rPr>
                <w:rFonts w:ascii="Times New Roman" w:hAnsi="Times New Roman" w:cs="Times New Roman"/>
              </w:rPr>
              <w:br/>
              <w:t xml:space="preserve">(тыс. </w:t>
            </w:r>
            <w:r w:rsidRPr="00071E77">
              <w:rPr>
                <w:rFonts w:ascii="Times New Roman" w:hAnsi="Times New Roman" w:cs="Times New Roman"/>
              </w:rPr>
              <w:br/>
              <w:t>руб.)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Ответственный</w:t>
            </w:r>
            <w:r w:rsidRPr="00071E77">
              <w:rPr>
                <w:rFonts w:ascii="Times New Roman" w:hAnsi="Times New Roman" w:cs="Times New Roman"/>
              </w:rPr>
              <w:br/>
              <w:t>за выполнение</w:t>
            </w:r>
            <w:r w:rsidRPr="00071E77">
              <w:rPr>
                <w:rFonts w:ascii="Times New Roman" w:hAnsi="Times New Roman" w:cs="Times New Roman"/>
              </w:rPr>
              <w:br/>
              <w:t xml:space="preserve">мероприятия программы 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Результаты выполнения мероприятий программы</w:t>
            </w: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8A406F">
            <w:pPr>
              <w:pStyle w:val="ConsPlusCell"/>
              <w:spacing w:line="276" w:lineRule="auto"/>
              <w:ind w:left="176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2" w:name="Par488"/>
            <w:bookmarkEnd w:id="2"/>
            <w:r w:rsidRPr="00071E77">
              <w:rPr>
                <w:rFonts w:ascii="Times New Roman" w:hAnsi="Times New Roman" w:cs="Times New Roman"/>
              </w:rPr>
              <w:t>11</w:t>
            </w:r>
          </w:p>
        </w:tc>
      </w:tr>
      <w:tr w:rsidR="00353DD6" w:rsidRPr="00071E77" w:rsidTr="00023693">
        <w:trPr>
          <w:cantSplit/>
          <w:trHeight w:val="369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02FF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1E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Задача 1 </w:t>
            </w:r>
          </w:p>
          <w:p w:rsidR="00353DD6" w:rsidRPr="00071E77" w:rsidRDefault="00353DD6" w:rsidP="00802FF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Рост уровня интенсивности использования посевных площадей в Городском округе Подольск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4F6A7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4F6A7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4F6A7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D93219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D93219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Основное мероприятие 1</w:t>
            </w:r>
          </w:p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/>
              </w:rPr>
              <w:t>Повышение эффективности использования сельскохозяйственных угодий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9262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Министерство сельского хозяйства и продовольствия Московской области; Управление по инвестиционной </w:t>
            </w:r>
            <w:r w:rsidRPr="00071E77">
              <w:rPr>
                <w:rFonts w:ascii="Times New Roman" w:hAnsi="Times New Roman" w:cs="Times New Roman"/>
              </w:rPr>
              <w:lastRenderedPageBreak/>
              <w:t xml:space="preserve">деятельности, поддержке производства и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предпринима-тельства</w:t>
            </w:r>
            <w:proofErr w:type="spellEnd"/>
            <w:r w:rsidRPr="00071E77">
              <w:rPr>
                <w:rFonts w:ascii="Times New Roman" w:hAnsi="Times New Roman" w:cs="Times New Roman"/>
              </w:rPr>
              <w:t xml:space="preserve"> Администрации Городского округа Подольск</w:t>
            </w: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Увеличение эффективности использования земель сельскохозяйственного назначения, вовлечение в оборот сельскохозяйственных угодий</w:t>
            </w: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92624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</w:rPr>
              <w:t>Обеспечение  мониторинга земель сельскохозяйственного назначения, включая мониторинг целевого использования земель сельскохозяйственного назначения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1F75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154D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Управление по инвестиционной деятельности, поддержке производства и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предпринима-тельства</w:t>
            </w:r>
            <w:proofErr w:type="spellEnd"/>
            <w:r w:rsidRPr="00071E77">
              <w:rPr>
                <w:rFonts w:ascii="Times New Roman" w:hAnsi="Times New Roman" w:cs="Times New Roman"/>
              </w:rPr>
              <w:t xml:space="preserve"> Администрации Городского округа Подольск; МКУ «Центр экономического развития»</w:t>
            </w: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Увеличение эффективности использования земель сельскохозяйственного назначения</w:t>
            </w: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9D618D">
        <w:trPr>
          <w:cantSplit/>
          <w:trHeight w:val="474"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3</w:t>
            </w:r>
          </w:p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/>
                <w:bCs/>
              </w:rPr>
              <w:t xml:space="preserve">Компенсация части затрат на проведение </w:t>
            </w:r>
            <w:proofErr w:type="spellStart"/>
            <w:r w:rsidRPr="00071E77">
              <w:rPr>
                <w:rFonts w:ascii="Times New Roman" w:hAnsi="Times New Roman"/>
                <w:bCs/>
              </w:rPr>
              <w:t>культуртехнических</w:t>
            </w:r>
            <w:proofErr w:type="spellEnd"/>
            <w:r w:rsidRPr="00071E77">
              <w:rPr>
                <w:rFonts w:ascii="Times New Roman" w:hAnsi="Times New Roman"/>
                <w:bCs/>
              </w:rPr>
              <w:t xml:space="preserve"> работ по вводу в оборот  сельскохозяйственных земель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425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154D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Министерство сельского хозяйства и продовольствия Московской области; Управление по инвестиционной деятельности, поддержке производства и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предпринима-тельства</w:t>
            </w:r>
            <w:proofErr w:type="spellEnd"/>
            <w:r w:rsidRPr="00071E77">
              <w:rPr>
                <w:rFonts w:ascii="Times New Roman" w:hAnsi="Times New Roman" w:cs="Times New Roman"/>
              </w:rPr>
              <w:t xml:space="preserve"> Администрации Городского округа Подольск</w:t>
            </w: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154D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За период 2016-2018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г.г</w:t>
            </w:r>
            <w:proofErr w:type="spellEnd"/>
            <w:r w:rsidRPr="00071E77">
              <w:rPr>
                <w:rFonts w:ascii="Times New Roman" w:hAnsi="Times New Roman" w:cs="Times New Roman"/>
              </w:rPr>
              <w:t>. будет вовлечено в оборот 96 га сельхозугодий</w:t>
            </w: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216B5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 </w:t>
            </w:r>
          </w:p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/>
                <w:sz w:val="24"/>
                <w:szCs w:val="24"/>
              </w:rPr>
              <w:t xml:space="preserve">Увеличение индекса </w:t>
            </w:r>
            <w:r w:rsidRPr="00071E77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производства продукции сельского хозяйства в хозяйствах всех категорий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216B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2016-2018</w:t>
            </w:r>
          </w:p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29575,4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765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261870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7653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95550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81720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84600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2030,8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11749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3472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3906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4371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4027,3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26151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7728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8694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9729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23517,3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223970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84350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69120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70500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F32D9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Основное мероприятие 1</w:t>
            </w:r>
          </w:p>
          <w:p w:rsidR="00353DD6" w:rsidRPr="00071E77" w:rsidRDefault="00353DD6" w:rsidP="00F32D9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</w:rPr>
            </w:pPr>
            <w:r w:rsidRPr="00071E77">
              <w:rPr>
                <w:rFonts w:ascii="Times New Roman" w:hAnsi="Times New Roman"/>
                <w:sz w:val="20"/>
              </w:rPr>
              <w:t xml:space="preserve">Государственная поддержка </w:t>
            </w:r>
            <w:proofErr w:type="spellStart"/>
            <w:r w:rsidRPr="00071E77">
              <w:rPr>
                <w:rFonts w:ascii="Times New Roman" w:hAnsi="Times New Roman"/>
                <w:sz w:val="20"/>
              </w:rPr>
              <w:t>подотрасли</w:t>
            </w:r>
            <w:proofErr w:type="spellEnd"/>
            <w:r w:rsidRPr="00071E77">
              <w:rPr>
                <w:rFonts w:ascii="Times New Roman" w:hAnsi="Times New Roman"/>
                <w:sz w:val="20"/>
              </w:rPr>
              <w:t xml:space="preserve"> животноводства</w:t>
            </w:r>
          </w:p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F32D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6058,1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37900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11200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12600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14100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2371D2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2030,8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11749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3472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3906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4371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2371D2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4027,3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26151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7728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8694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C0FF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9729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240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Государственная поддержка молочного животноводства (субсидия на реализованное молоко)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8A406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6058,1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37900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11200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12600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14100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025055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 предприятия АПК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4009A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Субсидирование 100% производителей молока за счет средств бюджета Московской области. В 2018 году объем производства молока составит 6,2 тыс. тонн</w:t>
            </w: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2371D2">
        <w:trPr>
          <w:cantSplit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2030,8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11749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3472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3906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4371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2371D2">
        <w:trPr>
          <w:cantSplit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4027,3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26151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7728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8694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9729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2371D2">
        <w:trPr>
          <w:cantSplit/>
          <w:trHeight w:val="459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2371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  <w:trHeight w:val="19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353DD6" w:rsidRPr="00071E77" w:rsidRDefault="00353DD6" w:rsidP="006742B5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Организация и проведение конкурсов, смотров и праздничных мероприятий. Обеспечение участия в областных и федеральных конкурсах, выставках, выставках-презентациях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Подольск, выделенные на основную деятельность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Управление по инвестиционной деятельности, поддержке производства и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предпринима-тельства</w:t>
            </w:r>
            <w:proofErr w:type="spellEnd"/>
            <w:r w:rsidRPr="00071E77">
              <w:rPr>
                <w:rFonts w:ascii="Times New Roman" w:hAnsi="Times New Roman" w:cs="Times New Roman"/>
              </w:rPr>
              <w:t xml:space="preserve"> Администрации Городского округа Подольск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Повышение статуса сельхозпредприятий, руководителей и специалистов</w:t>
            </w:r>
          </w:p>
        </w:tc>
      </w:tr>
      <w:tr w:rsidR="00353DD6" w:rsidRPr="00071E77" w:rsidTr="00023693">
        <w:trPr>
          <w:cantSplit/>
          <w:trHeight w:val="19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8A406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2.1.3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6742B5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3</w:t>
            </w:r>
          </w:p>
          <w:p w:rsidR="00353DD6" w:rsidRPr="00071E77" w:rsidRDefault="00353DD6" w:rsidP="006742B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</w:rPr>
              <w:t>Обеспечение участия руководителей и специалистов сельскохозяйственных предприятий в семинарах-совещаниях федерального и регионального уровня по вопросам сельскохозяйственного производства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7935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Подольск, выделенные на основную деятельность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Управление по инвестиционной деятельности, поддержке производства и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предпринима-тельства</w:t>
            </w:r>
            <w:proofErr w:type="spellEnd"/>
            <w:r w:rsidRPr="00071E77">
              <w:rPr>
                <w:rFonts w:ascii="Times New Roman" w:hAnsi="Times New Roman" w:cs="Times New Roman"/>
              </w:rPr>
              <w:t xml:space="preserve"> Администрации Городского округа Подольск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Повышение уровня информированности и компетенции руководителей и специалистов сельхозпредприятий</w:t>
            </w: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C17FA0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Основное мероприятие 2</w:t>
            </w:r>
          </w:p>
          <w:p w:rsidR="00353DD6" w:rsidRPr="00071E77" w:rsidRDefault="00353DD6" w:rsidP="005424D6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Повышение поголовья крупного рогатого скота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  <w:b/>
              </w:rPr>
              <w:t>112500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  <w:b/>
              </w:rPr>
              <w:t>34000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  <w:b/>
              </w:rPr>
              <w:t>38000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  <w:b/>
              </w:rPr>
              <w:t>40500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  <w:b/>
              </w:rPr>
              <w:t>112500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  <w:b/>
              </w:rPr>
              <w:t>34000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  <w:b/>
              </w:rPr>
              <w:t>38000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  <w:b/>
              </w:rPr>
              <w:t>40500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2F02A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353DD6" w:rsidRPr="00071E77" w:rsidRDefault="00353DD6" w:rsidP="005424D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Покупка высокопродуктивного поголовья племенных быков-производителей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44500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12000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15000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17500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ОАО «ГЦВ»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Повышение эффективности генетической отдачи новых линий крупного рогатого скота</w:t>
            </w:r>
          </w:p>
        </w:tc>
      </w:tr>
      <w:tr w:rsidR="00353DD6" w:rsidRPr="00071E77" w:rsidTr="00F91889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F91889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F91889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F918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5424D6">
        <w:trPr>
          <w:cantSplit/>
          <w:trHeight w:val="47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44500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424D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17500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  <w:trHeight w:val="37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2F02A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353DD6" w:rsidRPr="00071E77" w:rsidRDefault="00353DD6" w:rsidP="002F02A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Покупка высокопродуктивного маточного поголовья коров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68000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22000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23000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23000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ООО «АПК «Никулино»,  ООО «</w:t>
            </w:r>
            <w:proofErr w:type="spellStart"/>
            <w:r w:rsidRPr="00071E77">
              <w:rPr>
                <w:rFonts w:ascii="Times New Roman" w:hAnsi="Times New Roman" w:cs="Times New Roman"/>
              </w:rPr>
              <w:t>Агроферма</w:t>
            </w:r>
            <w:proofErr w:type="spellEnd"/>
            <w:r w:rsidRPr="00071E7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B81F7E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Повышение структуры племенного поголовья и создание племенного репродуктора крупного рогатого скота</w:t>
            </w: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D9321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68000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23000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23000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2F02A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2.2.3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3</w:t>
            </w:r>
          </w:p>
          <w:p w:rsidR="00353DD6" w:rsidRPr="00071E77" w:rsidRDefault="00353DD6" w:rsidP="002F02A8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Организация с участием специалистов ВИЖ и РАМЖ обучения работников животноводческих ферм для повышения эффективности работы сельскохозяйственного производства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782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Подольск, выделенные на основную деятельность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  <w:p w:rsidR="00353DD6" w:rsidRPr="00071E77" w:rsidRDefault="00353DD6" w:rsidP="00782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B81F7E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Значительное повышение уровня знаний в области высоких технологий</w:t>
            </w:r>
          </w:p>
        </w:tc>
      </w:tr>
      <w:tr w:rsidR="00353DD6" w:rsidRPr="00071E77" w:rsidTr="00484F76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424D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Основное мероприятие 3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Инвестиции предприятий в основной капитал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13517,3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111470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50350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31120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30000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484F7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484F7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484F7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484F76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13517,3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E772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111470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50350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31120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30000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3F0283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353DD6" w:rsidRPr="00071E77" w:rsidRDefault="00353DD6" w:rsidP="004618B3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Инвестиции предприятий в строительство и реконструкцию объектов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/>
          <w:p w:rsidR="00353DD6" w:rsidRPr="00071E77" w:rsidRDefault="00353DD6" w:rsidP="0057323D">
            <w:pPr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8524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0142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81470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0142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45350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0142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21120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0142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15000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ОАО «ГЦВ»,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071E77">
              <w:rPr>
                <w:rFonts w:ascii="Times New Roman" w:hAnsi="Times New Roman" w:cs="Times New Roman"/>
              </w:rPr>
              <w:t>Агроферма</w:t>
            </w:r>
            <w:proofErr w:type="spellEnd"/>
            <w:r w:rsidRPr="00071E77">
              <w:rPr>
                <w:rFonts w:ascii="Times New Roman" w:hAnsi="Times New Roman" w:cs="Times New Roman"/>
              </w:rPr>
              <w:t>»,</w:t>
            </w:r>
          </w:p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КФХ Леонов Ю.В.,</w:t>
            </w:r>
          </w:p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КФХ </w:t>
            </w:r>
            <w:proofErr w:type="spellStart"/>
            <w:r w:rsidRPr="00071E77">
              <w:rPr>
                <w:rFonts w:ascii="Times New Roman" w:hAnsi="Times New Roman" w:cs="Times New Roman"/>
              </w:rPr>
              <w:t>Хоревин</w:t>
            </w:r>
            <w:proofErr w:type="spellEnd"/>
            <w:r w:rsidRPr="00071E77">
              <w:rPr>
                <w:rFonts w:ascii="Times New Roman" w:hAnsi="Times New Roman" w:cs="Times New Roman"/>
              </w:rPr>
              <w:t xml:space="preserve"> О.К.,</w:t>
            </w:r>
          </w:p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КФХ Смирнов С.В.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4618B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3F028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3F028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3F028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3F028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D6603A">
        <w:trPr>
          <w:cantSplit/>
          <w:trHeight w:val="55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/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8524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81470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45350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21120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D6603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E7724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Покупка основных видов сельскохозяйственной техники и оборудования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4993,3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30000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5000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10000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15000</w:t>
            </w: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071E77">
              <w:rPr>
                <w:rFonts w:ascii="Times New Roman" w:hAnsi="Times New Roman" w:cs="Times New Roman"/>
              </w:rPr>
              <w:t>Агроферма</w:t>
            </w:r>
            <w:proofErr w:type="spellEnd"/>
            <w:r w:rsidRPr="00071E77">
              <w:rPr>
                <w:rFonts w:ascii="Times New Roman" w:hAnsi="Times New Roman" w:cs="Times New Roman"/>
              </w:rPr>
              <w:t>»</w:t>
            </w:r>
          </w:p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ОАО «ГЦВ»</w:t>
            </w:r>
          </w:p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ООО АПК «Никулино»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Повышение на 20% производительности труда и выхода сельскохозяйственной продукции</w:t>
            </w:r>
          </w:p>
        </w:tc>
      </w:tr>
      <w:tr w:rsidR="00353DD6" w:rsidRPr="00071E77" w:rsidTr="00A01E55">
        <w:trPr>
          <w:cantSplit/>
          <w:trHeight w:val="539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A01E55">
        <w:trPr>
          <w:cantSplit/>
          <w:trHeight w:val="56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  <w:trHeight w:val="647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A01E55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4993,3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15000</w:t>
            </w: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1E77">
              <w:rPr>
                <w:rFonts w:ascii="Times New Roman" w:hAnsi="Times New Roman" w:cs="Times New Roman"/>
                <w:b/>
                <w:sz w:val="22"/>
                <w:szCs w:val="22"/>
              </w:rPr>
              <w:t>Задача 3</w:t>
            </w:r>
          </w:p>
          <w:p w:rsidR="00353DD6" w:rsidRPr="00071E77" w:rsidRDefault="00353DD6" w:rsidP="00A01E55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1E77">
              <w:rPr>
                <w:rFonts w:ascii="Times New Roman" w:hAnsi="Times New Roman"/>
                <w:sz w:val="22"/>
                <w:szCs w:val="22"/>
              </w:rPr>
              <w:t>Рост объемов производства продукции сельского хозяйства крестьянскими (фермерскими) хозяйствами и индивидуальными предпринимателями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7935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A01E55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F06377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Основное мероприятие 1</w:t>
            </w:r>
          </w:p>
          <w:p w:rsidR="00353DD6" w:rsidRPr="00071E77" w:rsidRDefault="00353DD6" w:rsidP="00E73973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Государственная поддержка малых форм хозяйствования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E739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A01E55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353DD6" w:rsidRPr="00071E77" w:rsidRDefault="00353DD6" w:rsidP="00E73973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/>
                <w:bCs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E739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Министерство сельского хозяйства и продовольствия Московской области; Управление по инвестиционной деятельности, поддержке производства и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предпринима-тельства</w:t>
            </w:r>
            <w:proofErr w:type="spellEnd"/>
            <w:r w:rsidRPr="00071E77">
              <w:rPr>
                <w:rFonts w:ascii="Times New Roman" w:hAnsi="Times New Roman" w:cs="Times New Roman"/>
              </w:rPr>
              <w:t xml:space="preserve"> Администрации Городского округа Подольск</w:t>
            </w: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E06923">
            <w:pPr>
              <w:pStyle w:val="Default"/>
              <w:rPr>
                <w:sz w:val="20"/>
              </w:rPr>
            </w:pPr>
            <w:r w:rsidRPr="00071E77">
              <w:rPr>
                <w:sz w:val="20"/>
                <w:szCs w:val="20"/>
              </w:rPr>
              <w:t xml:space="preserve">Увеличение индекса производства продукции сельского хозяйства в хозяйствах всех категорий </w:t>
            </w:r>
          </w:p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793506">
        <w:trPr>
          <w:cantSplit/>
          <w:trHeight w:val="32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3F3592">
        <w:trPr>
          <w:cantSplit/>
          <w:trHeight w:val="83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3F3592">
        <w:trPr>
          <w:cantSplit/>
          <w:trHeight w:val="1969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793506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  <w:trHeight w:val="42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1E77">
              <w:rPr>
                <w:rFonts w:ascii="Times New Roman" w:hAnsi="Times New Roman" w:cs="Times New Roman"/>
                <w:b/>
                <w:sz w:val="22"/>
                <w:szCs w:val="22"/>
              </w:rPr>
              <w:t>Задача 4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71E77">
              <w:rPr>
                <w:rFonts w:ascii="Times New Roman" w:hAnsi="Times New Roman"/>
                <w:color w:val="000000"/>
                <w:sz w:val="22"/>
                <w:szCs w:val="22"/>
              </w:rPr>
              <w:t>Удовлетворение потребностей сельского населения, в том числе молодых семей и молодых специалистов, в благоустроенном жилье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  <w:p w:rsidR="00353DD6" w:rsidRPr="00071E77" w:rsidRDefault="00353DD6" w:rsidP="0057323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2147,4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18713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2148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6637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9928</w:t>
            </w:r>
          </w:p>
        </w:tc>
        <w:tc>
          <w:tcPr>
            <w:tcW w:w="16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  <w:trHeight w:val="409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619,1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5395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2862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  <w:trHeight w:val="43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5394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2862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  <w:trHeight w:val="46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265,3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2311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1226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  <w:trHeight w:val="203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5613</w:t>
            </w: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2978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Основное мероприятие 1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Улучшение жилищных условий граждан РФ, проживающих в сельской местности и обеспечение жильём молодых семей и молодых специалистов, проживающих и работающих в сельской местности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2147,4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18713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2148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6637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9928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220B0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Обеспечение государственными субсидиями на улучшение жилищных условий  8 семей молодых специалистов и граждан, проживающих в сельской местности.</w:t>
            </w: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619,1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5395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2862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Администрация Городского округа Подольск 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5394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2862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265,3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2311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1226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5613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2978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Участники программы, включенные в сводный перечень Минсельхоза МО на улучшение жилищных условий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1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Улучшение жилищных условий граждан РФ, проживающих в сельской местности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5142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2212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2930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/>
              </w:rPr>
              <w:t>Ввод (приобретение) жилья  для граждан, проживающих в сельской местности</w:t>
            </w: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1483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1481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1543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Участники программы, включенные в сводный перечень Минсельхоза МО на улучшение жилищных условий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902362">
        <w:trPr>
          <w:cantSplit/>
        </w:trPr>
        <w:tc>
          <w:tcPr>
            <w:tcW w:w="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4.1.2</w:t>
            </w:r>
          </w:p>
        </w:tc>
        <w:tc>
          <w:tcPr>
            <w:tcW w:w="2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</w:rPr>
              <w:t xml:space="preserve"> </w:t>
            </w:r>
            <w:r w:rsidRPr="00071E77">
              <w:rPr>
                <w:rFonts w:ascii="Times New Roman" w:hAnsi="Times New Roman" w:cs="Times New Roman"/>
                <w:b/>
              </w:rPr>
              <w:t>Мероприятие 2</w:t>
            </w:r>
          </w:p>
          <w:p w:rsidR="00353DD6" w:rsidRPr="00071E77" w:rsidRDefault="00353DD6" w:rsidP="0057323D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Обеспечение жильём молодых семей и молодых специалистов</w:t>
            </w:r>
          </w:p>
        </w:tc>
        <w:tc>
          <w:tcPr>
            <w:tcW w:w="10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2147,4</w:t>
            </w:r>
          </w:p>
          <w:p w:rsidR="00353DD6" w:rsidRPr="00071E77" w:rsidRDefault="00353DD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13571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2148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4425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D6" w:rsidRPr="00071E77" w:rsidRDefault="00353DD6" w:rsidP="0090236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6998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4353B4">
            <w:pPr>
              <w:jc w:val="left"/>
              <w:rPr>
                <w:rFonts w:ascii="Times New Roman" w:hAnsi="Times New Roman"/>
                <w:sz w:val="20"/>
              </w:rPr>
            </w:pPr>
            <w:r w:rsidRPr="00071E77">
              <w:rPr>
                <w:rFonts w:ascii="Times New Roman" w:hAnsi="Times New Roman"/>
                <w:sz w:val="20"/>
              </w:rPr>
              <w:t>Ввод (приобретение) жилья для молодых семей и молодых специалистов, проживающих в сельской местности</w:t>
            </w:r>
          </w:p>
          <w:p w:rsidR="00353DD6" w:rsidRPr="00071E77" w:rsidRDefault="00353DD6" w:rsidP="006504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619,1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3912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1275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3912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1275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Министерство сельского хозяйства и продовольствия 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Московской области;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265,3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1676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Министерство сельского хозяйства и продовольствия Московской области;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4072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1328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Участники программы, включенные в сводный перечень Минсельхоза МО на улучшение жилищных условий</w:t>
            </w: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53DD6" w:rsidRPr="00071E77" w:rsidTr="00023693">
        <w:trPr>
          <w:cantSplit/>
        </w:trPr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4.1.3</w:t>
            </w:r>
          </w:p>
        </w:tc>
        <w:tc>
          <w:tcPr>
            <w:tcW w:w="2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Мероприятие 3</w:t>
            </w:r>
          </w:p>
          <w:p w:rsidR="00353DD6" w:rsidRPr="00071E77" w:rsidRDefault="00353DD6" w:rsidP="00220B03">
            <w:pPr>
              <w:pStyle w:val="ConsPlusCel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Стимулирование привлечения и закрепления для работы на селе выпускников высших учебных и средних профессиональных заведений, молодых специалистов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5732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бюджета Городского округа Подольск, выделенные на основную деятельность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-</w:t>
            </w: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-</w:t>
            </w:r>
          </w:p>
          <w:p w:rsidR="00353DD6" w:rsidRPr="00071E77" w:rsidRDefault="00353DD6" w:rsidP="0057323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  <w:p w:rsidR="00353DD6" w:rsidRPr="00071E77" w:rsidRDefault="00353DD6" w:rsidP="00573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D6" w:rsidRPr="00071E77" w:rsidRDefault="00353DD6" w:rsidP="0057323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Повышение престижа работы на селе для молодёжи и специалистов</w:t>
            </w:r>
          </w:p>
        </w:tc>
      </w:tr>
    </w:tbl>
    <w:p w:rsidR="00353DD6" w:rsidRPr="00071E77" w:rsidRDefault="00353DD6" w:rsidP="0080012D">
      <w:pPr>
        <w:tabs>
          <w:tab w:val="left" w:pos="11928"/>
        </w:tabs>
        <w:rPr>
          <w:rFonts w:ascii="Arial" w:hAnsi="Arial" w:cs="Arial"/>
          <w:sz w:val="22"/>
          <w:szCs w:val="22"/>
        </w:rPr>
      </w:pPr>
    </w:p>
    <w:p w:rsidR="00353DD6" w:rsidRPr="00071E77" w:rsidRDefault="00353DD6" w:rsidP="0080012D">
      <w:pPr>
        <w:tabs>
          <w:tab w:val="left" w:pos="11928"/>
        </w:tabs>
        <w:rPr>
          <w:rFonts w:ascii="Times New Roman" w:hAnsi="Times New Roman"/>
          <w:sz w:val="22"/>
          <w:szCs w:val="22"/>
        </w:rPr>
      </w:pPr>
      <w:r w:rsidRPr="00071E77">
        <w:rPr>
          <w:sz w:val="20"/>
        </w:rPr>
        <w:t xml:space="preserve">* </w:t>
      </w:r>
      <w:r w:rsidRPr="00071E77">
        <w:rPr>
          <w:rFonts w:ascii="Times New Roman" w:hAnsi="Times New Roman"/>
          <w:sz w:val="22"/>
          <w:szCs w:val="22"/>
        </w:rPr>
        <w:t>Сельскохозяйственные товаропроизводители всех форм хозяйствования из данных бюджетов финансируются напрямую</w:t>
      </w:r>
    </w:p>
    <w:p w:rsidR="00353DD6" w:rsidRPr="00071E77" w:rsidRDefault="00353DD6" w:rsidP="0080012D">
      <w:pPr>
        <w:tabs>
          <w:tab w:val="left" w:pos="11928"/>
        </w:tabs>
        <w:rPr>
          <w:rFonts w:ascii="Times New Roman" w:hAnsi="Times New Roman"/>
          <w:sz w:val="22"/>
          <w:szCs w:val="22"/>
        </w:rPr>
      </w:pPr>
    </w:p>
    <w:p w:rsidR="00353DD6" w:rsidRPr="00071E77" w:rsidRDefault="00353DD6" w:rsidP="0080012D">
      <w:pPr>
        <w:tabs>
          <w:tab w:val="left" w:pos="11928"/>
        </w:tabs>
        <w:rPr>
          <w:rFonts w:ascii="Arial" w:hAnsi="Arial" w:cs="Arial"/>
          <w:sz w:val="22"/>
          <w:szCs w:val="22"/>
        </w:rPr>
      </w:pPr>
    </w:p>
    <w:p w:rsidR="00353DD6" w:rsidRPr="00071E77" w:rsidRDefault="00353DD6" w:rsidP="0057323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3DD6" w:rsidRPr="00071E77" w:rsidRDefault="00353DD6" w:rsidP="003F35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</w:rPr>
        <w:br w:type="page"/>
      </w:r>
      <w:r w:rsidRPr="00071E77">
        <w:rPr>
          <w:rFonts w:ascii="Times New Roman" w:hAnsi="Times New Roman" w:cs="Times New Roman"/>
        </w:rPr>
        <w:lastRenderedPageBreak/>
        <w:t>Адресный перечень объектов капитального строительства,</w:t>
      </w:r>
    </w:p>
    <w:p w:rsidR="00353DD6" w:rsidRPr="00071E77" w:rsidRDefault="00353DD6" w:rsidP="00714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 xml:space="preserve">финансирование которых предусмотрено мероприятиями </w:t>
      </w:r>
      <w:r w:rsidRPr="00071E77">
        <w:rPr>
          <w:rFonts w:ascii="Times New Roman" w:hAnsi="Times New Roman" w:cs="Times New Roman"/>
          <w:b/>
          <w:sz w:val="24"/>
          <w:szCs w:val="24"/>
        </w:rPr>
        <w:t>«Инвестиции предприятий в</w:t>
      </w:r>
      <w:r w:rsidRPr="00071E77">
        <w:rPr>
          <w:rFonts w:ascii="Times New Roman" w:hAnsi="Times New Roman" w:cs="Times New Roman"/>
          <w:sz w:val="24"/>
          <w:szCs w:val="24"/>
        </w:rPr>
        <w:t xml:space="preserve"> </w:t>
      </w:r>
      <w:r w:rsidRPr="00071E77">
        <w:rPr>
          <w:rFonts w:ascii="Times New Roman" w:hAnsi="Times New Roman" w:cs="Times New Roman"/>
          <w:b/>
          <w:sz w:val="24"/>
          <w:szCs w:val="24"/>
        </w:rPr>
        <w:t>строительство и реконструкцию объектов» и «Инвестиции предприятий в строительство цехов по переработке сельхозпродукции»</w:t>
      </w:r>
      <w:r w:rsidRPr="00071E77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</w:p>
    <w:p w:rsidR="00353DD6" w:rsidRPr="00071E77" w:rsidRDefault="00353DD6" w:rsidP="00714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«Развитие сельского хозяйства Подольска»</w:t>
      </w:r>
    </w:p>
    <w:p w:rsidR="00353DD6" w:rsidRPr="00071E77" w:rsidRDefault="00353DD6" w:rsidP="00714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Муниципальный заказчик Программы ____________________________________</w:t>
      </w:r>
    </w:p>
    <w:p w:rsidR="00353DD6" w:rsidRPr="00071E77" w:rsidRDefault="00353DD6" w:rsidP="00714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1E77">
        <w:rPr>
          <w:rFonts w:ascii="Times New Roman" w:hAnsi="Times New Roman" w:cs="Times New Roman"/>
          <w:sz w:val="24"/>
          <w:szCs w:val="24"/>
        </w:rPr>
        <w:t>Ответственный за выполнение мероприятия _______________________________</w:t>
      </w:r>
    </w:p>
    <w:p w:rsidR="00353DD6" w:rsidRPr="00071E77" w:rsidRDefault="00353DD6" w:rsidP="007148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98"/>
        <w:gridCol w:w="1639"/>
        <w:gridCol w:w="1426"/>
        <w:gridCol w:w="1123"/>
        <w:gridCol w:w="1404"/>
        <w:gridCol w:w="2148"/>
        <w:gridCol w:w="1224"/>
        <w:gridCol w:w="920"/>
        <w:gridCol w:w="16"/>
        <w:gridCol w:w="922"/>
        <w:gridCol w:w="1008"/>
        <w:gridCol w:w="1357"/>
      </w:tblGrid>
      <w:tr w:rsidR="00353DD6" w:rsidRPr="00071E77" w:rsidTr="00E3358E">
        <w:tc>
          <w:tcPr>
            <w:tcW w:w="624" w:type="dxa"/>
            <w:vMerge w:val="restart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598" w:type="dxa"/>
            <w:vMerge w:val="restart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Адрес объекта (Наименование объекта)</w:t>
            </w:r>
          </w:p>
        </w:tc>
        <w:tc>
          <w:tcPr>
            <w:tcW w:w="1639" w:type="dxa"/>
            <w:vMerge w:val="restart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Годы строительства/реконструкции/капитального ремонта</w:t>
            </w:r>
          </w:p>
        </w:tc>
        <w:tc>
          <w:tcPr>
            <w:tcW w:w="1426" w:type="dxa"/>
            <w:vMerge w:val="restart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Проектная мощность (кв. метров, погонных метров, мест, койко-мест и т.д.)</w:t>
            </w:r>
          </w:p>
        </w:tc>
        <w:tc>
          <w:tcPr>
            <w:tcW w:w="1123" w:type="dxa"/>
            <w:vMerge w:val="restart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Предельная стоимость объекта, тыс. руб.</w:t>
            </w:r>
          </w:p>
        </w:tc>
        <w:tc>
          <w:tcPr>
            <w:tcW w:w="1404" w:type="dxa"/>
            <w:vMerge w:val="restart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Профинансировано на 01.01.2016, </w:t>
            </w:r>
          </w:p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148" w:type="dxa"/>
            <w:vMerge w:val="restart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4090" w:type="dxa"/>
            <w:gridSpan w:val="5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Финансирование, тыс. рублей</w:t>
            </w:r>
          </w:p>
        </w:tc>
        <w:tc>
          <w:tcPr>
            <w:tcW w:w="1357" w:type="dxa"/>
            <w:vMerge w:val="restart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Остаток сметной стоимости до ввода в эксплуатацию, тыс. руб.</w:t>
            </w:r>
          </w:p>
        </w:tc>
      </w:tr>
      <w:tr w:rsidR="00353DD6" w:rsidRPr="00071E77" w:rsidTr="00E3358E">
        <w:tc>
          <w:tcPr>
            <w:tcW w:w="624" w:type="dxa"/>
            <w:vMerge/>
          </w:tcPr>
          <w:p w:rsidR="00353DD6" w:rsidRPr="00071E77" w:rsidRDefault="00353DD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98" w:type="dxa"/>
            <w:vMerge/>
          </w:tcPr>
          <w:p w:rsidR="00353DD6" w:rsidRPr="00071E77" w:rsidRDefault="00353DD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9" w:type="dxa"/>
            <w:vMerge/>
          </w:tcPr>
          <w:p w:rsidR="00353DD6" w:rsidRPr="00071E77" w:rsidRDefault="00353DD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6" w:type="dxa"/>
            <w:vMerge/>
          </w:tcPr>
          <w:p w:rsidR="00353DD6" w:rsidRPr="00071E77" w:rsidRDefault="00353DD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3" w:type="dxa"/>
            <w:vMerge/>
          </w:tcPr>
          <w:p w:rsidR="00353DD6" w:rsidRPr="00071E77" w:rsidRDefault="00353DD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</w:tcPr>
          <w:p w:rsidR="00353DD6" w:rsidRPr="00071E77" w:rsidRDefault="00353DD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48" w:type="dxa"/>
            <w:vMerge/>
          </w:tcPr>
          <w:p w:rsidR="00353DD6" w:rsidRPr="00071E77" w:rsidRDefault="00353DD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36" w:type="dxa"/>
            <w:gridSpan w:val="2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922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008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357" w:type="dxa"/>
            <w:vMerge/>
          </w:tcPr>
          <w:p w:rsidR="00353DD6" w:rsidRPr="00071E77" w:rsidRDefault="00353DD6" w:rsidP="00E335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3DD6" w:rsidRPr="00071E77" w:rsidTr="00E3358E">
        <w:tc>
          <w:tcPr>
            <w:tcW w:w="62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8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9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6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3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48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2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6" w:type="dxa"/>
            <w:gridSpan w:val="2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2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8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57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12</w:t>
            </w:r>
          </w:p>
        </w:tc>
      </w:tr>
      <w:tr w:rsidR="00353DD6" w:rsidRPr="00071E77" w:rsidTr="00E3358E">
        <w:tc>
          <w:tcPr>
            <w:tcW w:w="15409" w:type="dxa"/>
            <w:gridSpan w:val="13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71E77">
              <w:rPr>
                <w:rFonts w:ascii="Times New Roman" w:hAnsi="Times New Roman" w:cs="Times New Roman"/>
                <w:b/>
              </w:rPr>
              <w:t>1. «Инвестиции предприятий в</w:t>
            </w:r>
            <w:r w:rsidRPr="00071E77">
              <w:rPr>
                <w:rFonts w:ascii="Times New Roman" w:hAnsi="Times New Roman" w:cs="Times New Roman"/>
              </w:rPr>
              <w:t xml:space="preserve"> </w:t>
            </w:r>
            <w:r w:rsidRPr="00071E77">
              <w:rPr>
                <w:rFonts w:ascii="Times New Roman" w:hAnsi="Times New Roman" w:cs="Times New Roman"/>
                <w:b/>
              </w:rPr>
              <w:t>строительство и реконструкцию объектов»</w:t>
            </w:r>
          </w:p>
        </w:tc>
      </w:tr>
      <w:tr w:rsidR="00353DD6" w:rsidRPr="00071E77" w:rsidTr="00E3358E">
        <w:trPr>
          <w:trHeight w:val="335"/>
        </w:trPr>
        <w:tc>
          <w:tcPr>
            <w:tcW w:w="624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98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Городской округ Подольск,</w:t>
            </w:r>
          </w:p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вблизи д.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Валищево</w:t>
            </w:r>
            <w:proofErr w:type="spellEnd"/>
          </w:p>
          <w:p w:rsidR="00353DD6" w:rsidRPr="00071E77" w:rsidRDefault="00353DD6" w:rsidP="00FE77BC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КФХ  </w:t>
            </w:r>
            <w:proofErr w:type="spellStart"/>
            <w:r w:rsidRPr="00071E77">
              <w:rPr>
                <w:rFonts w:ascii="Times New Roman" w:hAnsi="Times New Roman" w:cs="Times New Roman"/>
              </w:rPr>
              <w:t>Хоревин</w:t>
            </w:r>
            <w:proofErr w:type="spellEnd"/>
            <w:r w:rsidRPr="00071E77">
              <w:rPr>
                <w:rFonts w:ascii="Times New Roman" w:hAnsi="Times New Roman" w:cs="Times New Roman"/>
              </w:rPr>
              <w:t xml:space="preserve"> О.К.</w:t>
            </w:r>
          </w:p>
        </w:tc>
        <w:tc>
          <w:tcPr>
            <w:tcW w:w="1639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426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Создание эко-фермы для разведения кроликов площадью застройки 1800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23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37 000</w:t>
            </w:r>
          </w:p>
        </w:tc>
        <w:tc>
          <w:tcPr>
            <w:tcW w:w="140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8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предприятия и заемные средства</w:t>
            </w:r>
          </w:p>
        </w:tc>
        <w:tc>
          <w:tcPr>
            <w:tcW w:w="122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21 000</w:t>
            </w:r>
          </w:p>
        </w:tc>
        <w:tc>
          <w:tcPr>
            <w:tcW w:w="920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7 000</w:t>
            </w:r>
          </w:p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gridSpan w:val="2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7 000</w:t>
            </w:r>
          </w:p>
        </w:tc>
        <w:tc>
          <w:tcPr>
            <w:tcW w:w="1008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7 000</w:t>
            </w:r>
          </w:p>
        </w:tc>
        <w:tc>
          <w:tcPr>
            <w:tcW w:w="1357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37000</w:t>
            </w:r>
          </w:p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C552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 w:rsidRPr="00071E77">
              <w:rPr>
                <w:rFonts w:ascii="Times New Roman" w:hAnsi="Times New Roman" w:cs="Times New Roman"/>
              </w:rPr>
              <w:t>т.ч</w:t>
            </w:r>
            <w:proofErr w:type="spellEnd"/>
            <w:r w:rsidRPr="00071E77">
              <w:rPr>
                <w:rFonts w:ascii="Times New Roman" w:hAnsi="Times New Roman" w:cs="Times New Roman"/>
              </w:rPr>
              <w:t>. 2019г.=       16 000)</w:t>
            </w:r>
          </w:p>
        </w:tc>
      </w:tr>
      <w:tr w:rsidR="00353DD6" w:rsidRPr="00071E77" w:rsidTr="00E3358E">
        <w:trPr>
          <w:trHeight w:val="335"/>
        </w:trPr>
        <w:tc>
          <w:tcPr>
            <w:tcW w:w="624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98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Городской округ Подольск,</w:t>
            </w:r>
          </w:p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вблизи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д.Валищево</w:t>
            </w:r>
            <w:proofErr w:type="spellEnd"/>
          </w:p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КФХ  Леонов Ю.В.</w:t>
            </w:r>
          </w:p>
        </w:tc>
        <w:tc>
          <w:tcPr>
            <w:tcW w:w="1639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426" w:type="dxa"/>
          </w:tcPr>
          <w:p w:rsidR="00353DD6" w:rsidRPr="00071E77" w:rsidRDefault="00353DD6" w:rsidP="00150309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Создание эко-фермы для разведения кроликов и сельскохозяйственной птицы площадь </w:t>
            </w:r>
            <w:r w:rsidRPr="00071E77">
              <w:rPr>
                <w:rFonts w:ascii="Times New Roman" w:hAnsi="Times New Roman" w:cs="Times New Roman"/>
              </w:rPr>
              <w:lastRenderedPageBreak/>
              <w:t xml:space="preserve">застройки 900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23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7 000</w:t>
            </w:r>
          </w:p>
        </w:tc>
        <w:tc>
          <w:tcPr>
            <w:tcW w:w="140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441</w:t>
            </w:r>
          </w:p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(ограждение участка и водяная скважина)</w:t>
            </w:r>
          </w:p>
        </w:tc>
        <w:tc>
          <w:tcPr>
            <w:tcW w:w="2148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предприятия и заемные средства</w:t>
            </w:r>
          </w:p>
        </w:tc>
        <w:tc>
          <w:tcPr>
            <w:tcW w:w="122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920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1 000</w:t>
            </w:r>
          </w:p>
        </w:tc>
        <w:tc>
          <w:tcPr>
            <w:tcW w:w="938" w:type="dxa"/>
            <w:gridSpan w:val="2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1008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1357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6 559</w:t>
            </w:r>
          </w:p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C552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 w:rsidRPr="00071E77">
              <w:rPr>
                <w:rFonts w:ascii="Times New Roman" w:hAnsi="Times New Roman" w:cs="Times New Roman"/>
              </w:rPr>
              <w:t>т.ч</w:t>
            </w:r>
            <w:proofErr w:type="spellEnd"/>
            <w:r w:rsidRPr="00071E77">
              <w:rPr>
                <w:rFonts w:ascii="Times New Roman" w:hAnsi="Times New Roman" w:cs="Times New Roman"/>
              </w:rPr>
              <w:t>. 2019г.=        1 559)</w:t>
            </w:r>
          </w:p>
        </w:tc>
      </w:tr>
      <w:tr w:rsidR="00353DD6" w:rsidRPr="00071E77" w:rsidTr="00E3358E">
        <w:trPr>
          <w:trHeight w:val="335"/>
        </w:trPr>
        <w:tc>
          <w:tcPr>
            <w:tcW w:w="624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98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Городской округ Подольск,</w:t>
            </w:r>
          </w:p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пос. МИС,</w:t>
            </w:r>
          </w:p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071E77">
              <w:rPr>
                <w:rFonts w:ascii="Times New Roman" w:hAnsi="Times New Roman" w:cs="Times New Roman"/>
              </w:rPr>
              <w:t>Агроферма</w:t>
            </w:r>
            <w:proofErr w:type="spellEnd"/>
            <w:r w:rsidRPr="00071E7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39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426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Строительство зерносклада с крытым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зернотоком</w:t>
            </w:r>
            <w:proofErr w:type="spellEnd"/>
            <w:r w:rsidRPr="00071E77">
              <w:rPr>
                <w:rFonts w:ascii="Times New Roman" w:hAnsi="Times New Roman" w:cs="Times New Roman"/>
              </w:rPr>
              <w:t>, сенных навесов и выгульных площадок для молодняка на площади 8,3 га</w:t>
            </w:r>
          </w:p>
        </w:tc>
        <w:tc>
          <w:tcPr>
            <w:tcW w:w="1123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38 560</w:t>
            </w:r>
          </w:p>
        </w:tc>
        <w:tc>
          <w:tcPr>
            <w:tcW w:w="140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8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предприятия и заемные средства</w:t>
            </w:r>
          </w:p>
        </w:tc>
        <w:tc>
          <w:tcPr>
            <w:tcW w:w="1224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35 470</w:t>
            </w:r>
          </w:p>
        </w:tc>
        <w:tc>
          <w:tcPr>
            <w:tcW w:w="920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17 350</w:t>
            </w:r>
          </w:p>
        </w:tc>
        <w:tc>
          <w:tcPr>
            <w:tcW w:w="938" w:type="dxa"/>
            <w:gridSpan w:val="2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12 120</w:t>
            </w:r>
          </w:p>
        </w:tc>
        <w:tc>
          <w:tcPr>
            <w:tcW w:w="1008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1357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38 560</w:t>
            </w:r>
          </w:p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 w:rsidRPr="00071E77">
              <w:rPr>
                <w:rFonts w:ascii="Times New Roman" w:hAnsi="Times New Roman" w:cs="Times New Roman"/>
              </w:rPr>
              <w:t>т.ч</w:t>
            </w:r>
            <w:proofErr w:type="spellEnd"/>
            <w:r w:rsidRPr="00071E77">
              <w:rPr>
                <w:rFonts w:ascii="Times New Roman" w:hAnsi="Times New Roman" w:cs="Times New Roman"/>
              </w:rPr>
              <w:t>. 2019г.=3090)</w:t>
            </w:r>
          </w:p>
        </w:tc>
      </w:tr>
      <w:tr w:rsidR="00353DD6" w:rsidRPr="00A81B48" w:rsidTr="00E3358E">
        <w:trPr>
          <w:trHeight w:val="335"/>
        </w:trPr>
        <w:tc>
          <w:tcPr>
            <w:tcW w:w="624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98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Городской округ Подольск,</w:t>
            </w:r>
          </w:p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 xml:space="preserve">вблизи </w:t>
            </w:r>
            <w:proofErr w:type="spellStart"/>
            <w:r w:rsidRPr="00071E77">
              <w:rPr>
                <w:rFonts w:ascii="Times New Roman" w:hAnsi="Times New Roman" w:cs="Times New Roman"/>
              </w:rPr>
              <w:t>д.Лаговское</w:t>
            </w:r>
            <w:proofErr w:type="spellEnd"/>
            <w:r w:rsidRPr="00071E77">
              <w:rPr>
                <w:rFonts w:ascii="Times New Roman" w:hAnsi="Times New Roman" w:cs="Times New Roman"/>
              </w:rPr>
              <w:t>, КФХ Смирнов С.В.</w:t>
            </w:r>
          </w:p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1426" w:type="dxa"/>
          </w:tcPr>
          <w:p w:rsidR="00353DD6" w:rsidRPr="00071E77" w:rsidRDefault="00353DD6" w:rsidP="00150309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Комплекс по производству, хранению, переработке и реализации сельскохозяйственной  продукции</w:t>
            </w:r>
          </w:p>
        </w:tc>
        <w:tc>
          <w:tcPr>
            <w:tcW w:w="1123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40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8" w:type="dxa"/>
          </w:tcPr>
          <w:p w:rsidR="00353DD6" w:rsidRPr="00071E77" w:rsidRDefault="00353DD6" w:rsidP="00E3358E">
            <w:pPr>
              <w:pStyle w:val="ConsPlusNormal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Средства предприятия и заемные средства</w:t>
            </w:r>
          </w:p>
        </w:tc>
        <w:tc>
          <w:tcPr>
            <w:tcW w:w="1224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920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938" w:type="dxa"/>
            <w:gridSpan w:val="2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dxa"/>
          </w:tcPr>
          <w:p w:rsidR="00353DD6" w:rsidRPr="00071E77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</w:tcPr>
          <w:p w:rsidR="00353DD6" w:rsidRPr="00A81B48" w:rsidRDefault="00353DD6" w:rsidP="00E335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E77">
              <w:rPr>
                <w:rFonts w:ascii="Times New Roman" w:hAnsi="Times New Roman" w:cs="Times New Roman"/>
              </w:rPr>
              <w:t>20 000</w:t>
            </w:r>
            <w:bookmarkStart w:id="3" w:name="_GoBack"/>
            <w:bookmarkEnd w:id="3"/>
          </w:p>
        </w:tc>
      </w:tr>
    </w:tbl>
    <w:p w:rsidR="00353DD6" w:rsidRPr="00E533E0" w:rsidRDefault="00353DD6" w:rsidP="007148CE">
      <w:pPr>
        <w:rPr>
          <w:rFonts w:ascii="Times New Roman" w:hAnsi="Times New Roman"/>
          <w:sz w:val="24"/>
          <w:szCs w:val="24"/>
        </w:rPr>
      </w:pPr>
    </w:p>
    <w:p w:rsidR="00353DD6" w:rsidRPr="00E533E0" w:rsidRDefault="00353DD6" w:rsidP="007148CE">
      <w:pPr>
        <w:rPr>
          <w:rFonts w:ascii="Times New Roman" w:hAnsi="Times New Roman"/>
          <w:sz w:val="24"/>
          <w:szCs w:val="24"/>
        </w:rPr>
      </w:pPr>
    </w:p>
    <w:p w:rsidR="00353DD6" w:rsidRPr="00387BE8" w:rsidRDefault="00353DD6" w:rsidP="0080012D">
      <w:pPr>
        <w:tabs>
          <w:tab w:val="left" w:pos="11928"/>
        </w:tabs>
        <w:rPr>
          <w:rFonts w:ascii="Arial" w:hAnsi="Arial" w:cs="Arial"/>
          <w:sz w:val="22"/>
          <w:szCs w:val="22"/>
        </w:rPr>
      </w:pPr>
    </w:p>
    <w:sectPr w:rsidR="00353DD6" w:rsidRPr="00387BE8" w:rsidSect="00895C70">
      <w:pgSz w:w="16838" w:h="11906" w:orient="landscape"/>
      <w:pgMar w:top="964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DD6" w:rsidRDefault="00353DD6">
      <w:r>
        <w:separator/>
      </w:r>
    </w:p>
  </w:endnote>
  <w:endnote w:type="continuationSeparator" w:id="0">
    <w:p w:rsidR="00353DD6" w:rsidRDefault="0035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DD6" w:rsidRDefault="00353DD6" w:rsidP="006640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3DD6" w:rsidRDefault="00353DD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DD6" w:rsidRDefault="00353DD6" w:rsidP="006640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7F65">
      <w:rPr>
        <w:rStyle w:val="a5"/>
        <w:noProof/>
      </w:rPr>
      <w:t>28</w:t>
    </w:r>
    <w:r>
      <w:rPr>
        <w:rStyle w:val="a5"/>
      </w:rPr>
      <w:fldChar w:fldCharType="end"/>
    </w:r>
  </w:p>
  <w:p w:rsidR="00353DD6" w:rsidRDefault="00353DD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DD6" w:rsidRDefault="00353DD6">
      <w:r>
        <w:separator/>
      </w:r>
    </w:p>
  </w:footnote>
  <w:footnote w:type="continuationSeparator" w:id="0">
    <w:p w:rsidR="00353DD6" w:rsidRDefault="00353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D6F"/>
    <w:rsid w:val="00000093"/>
    <w:rsid w:val="00004568"/>
    <w:rsid w:val="0000488D"/>
    <w:rsid w:val="0000794B"/>
    <w:rsid w:val="00014206"/>
    <w:rsid w:val="00022286"/>
    <w:rsid w:val="00023693"/>
    <w:rsid w:val="00025055"/>
    <w:rsid w:val="00025E52"/>
    <w:rsid w:val="00031D2F"/>
    <w:rsid w:val="000321D4"/>
    <w:rsid w:val="0003251E"/>
    <w:rsid w:val="00040A40"/>
    <w:rsid w:val="00043766"/>
    <w:rsid w:val="00044E62"/>
    <w:rsid w:val="00045228"/>
    <w:rsid w:val="000470D0"/>
    <w:rsid w:val="000518B3"/>
    <w:rsid w:val="00053794"/>
    <w:rsid w:val="00065B53"/>
    <w:rsid w:val="00071E77"/>
    <w:rsid w:val="000721A2"/>
    <w:rsid w:val="00073D37"/>
    <w:rsid w:val="0008104C"/>
    <w:rsid w:val="000938C3"/>
    <w:rsid w:val="00095EC7"/>
    <w:rsid w:val="000961B1"/>
    <w:rsid w:val="0009710C"/>
    <w:rsid w:val="000A1D1F"/>
    <w:rsid w:val="000A4BAF"/>
    <w:rsid w:val="000A6CCF"/>
    <w:rsid w:val="000B4827"/>
    <w:rsid w:val="000B6BBD"/>
    <w:rsid w:val="000B6F1A"/>
    <w:rsid w:val="000B7292"/>
    <w:rsid w:val="000B7E8A"/>
    <w:rsid w:val="000C41F5"/>
    <w:rsid w:val="000C5B67"/>
    <w:rsid w:val="000E08AF"/>
    <w:rsid w:val="000E0D41"/>
    <w:rsid w:val="000E1C78"/>
    <w:rsid w:val="000E6504"/>
    <w:rsid w:val="000F0CE3"/>
    <w:rsid w:val="000F4317"/>
    <w:rsid w:val="000F6B83"/>
    <w:rsid w:val="000F73EE"/>
    <w:rsid w:val="000F74CF"/>
    <w:rsid w:val="001000E9"/>
    <w:rsid w:val="00103EE4"/>
    <w:rsid w:val="00113FAD"/>
    <w:rsid w:val="00121B8F"/>
    <w:rsid w:val="00131222"/>
    <w:rsid w:val="00132C1D"/>
    <w:rsid w:val="00133BE7"/>
    <w:rsid w:val="00134393"/>
    <w:rsid w:val="001351BE"/>
    <w:rsid w:val="0013697F"/>
    <w:rsid w:val="00141614"/>
    <w:rsid w:val="00150309"/>
    <w:rsid w:val="001551B2"/>
    <w:rsid w:val="00161D17"/>
    <w:rsid w:val="00164DF3"/>
    <w:rsid w:val="00172B53"/>
    <w:rsid w:val="001743D2"/>
    <w:rsid w:val="001775BD"/>
    <w:rsid w:val="00181756"/>
    <w:rsid w:val="00187647"/>
    <w:rsid w:val="001938F6"/>
    <w:rsid w:val="001A195C"/>
    <w:rsid w:val="001A1AE4"/>
    <w:rsid w:val="001B3414"/>
    <w:rsid w:val="001C542F"/>
    <w:rsid w:val="001C6874"/>
    <w:rsid w:val="001C765E"/>
    <w:rsid w:val="001C7D43"/>
    <w:rsid w:val="001D340F"/>
    <w:rsid w:val="001D4D75"/>
    <w:rsid w:val="001D53CE"/>
    <w:rsid w:val="001D6FF0"/>
    <w:rsid w:val="001E7CB7"/>
    <w:rsid w:val="001F70DE"/>
    <w:rsid w:val="001F7548"/>
    <w:rsid w:val="002013D6"/>
    <w:rsid w:val="002015DF"/>
    <w:rsid w:val="00204443"/>
    <w:rsid w:val="00207648"/>
    <w:rsid w:val="002158E3"/>
    <w:rsid w:val="00216B53"/>
    <w:rsid w:val="00217861"/>
    <w:rsid w:val="00220B03"/>
    <w:rsid w:val="0022112D"/>
    <w:rsid w:val="002371D2"/>
    <w:rsid w:val="002411B9"/>
    <w:rsid w:val="002411D9"/>
    <w:rsid w:val="00244199"/>
    <w:rsid w:val="002501E5"/>
    <w:rsid w:val="00251819"/>
    <w:rsid w:val="00252B4D"/>
    <w:rsid w:val="0028046A"/>
    <w:rsid w:val="002A1417"/>
    <w:rsid w:val="002A22EC"/>
    <w:rsid w:val="002A4C39"/>
    <w:rsid w:val="002A4EC5"/>
    <w:rsid w:val="002A6578"/>
    <w:rsid w:val="002B084D"/>
    <w:rsid w:val="002B21D2"/>
    <w:rsid w:val="002B3208"/>
    <w:rsid w:val="002C0842"/>
    <w:rsid w:val="002C2500"/>
    <w:rsid w:val="002C636F"/>
    <w:rsid w:val="002D602E"/>
    <w:rsid w:val="002E0B8C"/>
    <w:rsid w:val="002E11B1"/>
    <w:rsid w:val="002E3FAD"/>
    <w:rsid w:val="002E6089"/>
    <w:rsid w:val="002F02A8"/>
    <w:rsid w:val="002F75FF"/>
    <w:rsid w:val="00300E85"/>
    <w:rsid w:val="00304083"/>
    <w:rsid w:val="003058F2"/>
    <w:rsid w:val="00311700"/>
    <w:rsid w:val="00317B9A"/>
    <w:rsid w:val="00320C34"/>
    <w:rsid w:val="00324BDA"/>
    <w:rsid w:val="003370CA"/>
    <w:rsid w:val="003410DC"/>
    <w:rsid w:val="00344018"/>
    <w:rsid w:val="00344913"/>
    <w:rsid w:val="00353BF9"/>
    <w:rsid w:val="00353DD6"/>
    <w:rsid w:val="003565E0"/>
    <w:rsid w:val="00373059"/>
    <w:rsid w:val="00376425"/>
    <w:rsid w:val="0038025C"/>
    <w:rsid w:val="003825C4"/>
    <w:rsid w:val="0038272C"/>
    <w:rsid w:val="003854A4"/>
    <w:rsid w:val="00387BE8"/>
    <w:rsid w:val="00387EA5"/>
    <w:rsid w:val="0039589A"/>
    <w:rsid w:val="0039601B"/>
    <w:rsid w:val="003C0FF3"/>
    <w:rsid w:val="003C419E"/>
    <w:rsid w:val="003C6FD9"/>
    <w:rsid w:val="003C74D9"/>
    <w:rsid w:val="003D0B55"/>
    <w:rsid w:val="003D36DB"/>
    <w:rsid w:val="003D46F2"/>
    <w:rsid w:val="003E54CE"/>
    <w:rsid w:val="003E6B87"/>
    <w:rsid w:val="003F0283"/>
    <w:rsid w:val="003F3592"/>
    <w:rsid w:val="004009A8"/>
    <w:rsid w:val="0040439F"/>
    <w:rsid w:val="0041317E"/>
    <w:rsid w:val="00417BCD"/>
    <w:rsid w:val="00421912"/>
    <w:rsid w:val="00421CAC"/>
    <w:rsid w:val="00424425"/>
    <w:rsid w:val="00425D7F"/>
    <w:rsid w:val="00426FA1"/>
    <w:rsid w:val="004311A5"/>
    <w:rsid w:val="004353B4"/>
    <w:rsid w:val="00445430"/>
    <w:rsid w:val="004618B3"/>
    <w:rsid w:val="0046395C"/>
    <w:rsid w:val="00467706"/>
    <w:rsid w:val="00474A96"/>
    <w:rsid w:val="00476DA1"/>
    <w:rsid w:val="004822E9"/>
    <w:rsid w:val="00484F76"/>
    <w:rsid w:val="00485F38"/>
    <w:rsid w:val="0048712D"/>
    <w:rsid w:val="004965B0"/>
    <w:rsid w:val="004A066E"/>
    <w:rsid w:val="004A116C"/>
    <w:rsid w:val="004B021E"/>
    <w:rsid w:val="004B06F2"/>
    <w:rsid w:val="004B6EC0"/>
    <w:rsid w:val="004C4475"/>
    <w:rsid w:val="004E23F4"/>
    <w:rsid w:val="004E286C"/>
    <w:rsid w:val="004E466C"/>
    <w:rsid w:val="004E5A76"/>
    <w:rsid w:val="004F6A76"/>
    <w:rsid w:val="004F7B00"/>
    <w:rsid w:val="005125EB"/>
    <w:rsid w:val="005154D7"/>
    <w:rsid w:val="00532230"/>
    <w:rsid w:val="0053565F"/>
    <w:rsid w:val="00537D5B"/>
    <w:rsid w:val="005413AE"/>
    <w:rsid w:val="005414CF"/>
    <w:rsid w:val="005424D6"/>
    <w:rsid w:val="00544332"/>
    <w:rsid w:val="00551991"/>
    <w:rsid w:val="0056644B"/>
    <w:rsid w:val="00567FC7"/>
    <w:rsid w:val="00572D42"/>
    <w:rsid w:val="0057323D"/>
    <w:rsid w:val="00581238"/>
    <w:rsid w:val="00582A50"/>
    <w:rsid w:val="005836D3"/>
    <w:rsid w:val="00585387"/>
    <w:rsid w:val="00595656"/>
    <w:rsid w:val="005A1389"/>
    <w:rsid w:val="005A3639"/>
    <w:rsid w:val="005B7B50"/>
    <w:rsid w:val="005C0DDB"/>
    <w:rsid w:val="005D1154"/>
    <w:rsid w:val="005D241A"/>
    <w:rsid w:val="005D5B0E"/>
    <w:rsid w:val="005E267B"/>
    <w:rsid w:val="005E4260"/>
    <w:rsid w:val="005F21B1"/>
    <w:rsid w:val="005F2AD6"/>
    <w:rsid w:val="005F4A65"/>
    <w:rsid w:val="005F510A"/>
    <w:rsid w:val="00600283"/>
    <w:rsid w:val="00600310"/>
    <w:rsid w:val="00613BEE"/>
    <w:rsid w:val="00634E87"/>
    <w:rsid w:val="00650450"/>
    <w:rsid w:val="00652095"/>
    <w:rsid w:val="00661210"/>
    <w:rsid w:val="006640B0"/>
    <w:rsid w:val="006742B5"/>
    <w:rsid w:val="00676F68"/>
    <w:rsid w:val="00677447"/>
    <w:rsid w:val="00677BE8"/>
    <w:rsid w:val="00686090"/>
    <w:rsid w:val="00697107"/>
    <w:rsid w:val="006B7515"/>
    <w:rsid w:val="006C4D92"/>
    <w:rsid w:val="006C6AE6"/>
    <w:rsid w:val="006D2C06"/>
    <w:rsid w:val="006D6920"/>
    <w:rsid w:val="006E04A4"/>
    <w:rsid w:val="006E20E6"/>
    <w:rsid w:val="006E32E0"/>
    <w:rsid w:val="006F1810"/>
    <w:rsid w:val="006F7B65"/>
    <w:rsid w:val="006F7B92"/>
    <w:rsid w:val="0070082F"/>
    <w:rsid w:val="00700F0F"/>
    <w:rsid w:val="00704470"/>
    <w:rsid w:val="00704C8D"/>
    <w:rsid w:val="00705E3B"/>
    <w:rsid w:val="00710ED6"/>
    <w:rsid w:val="00710FB0"/>
    <w:rsid w:val="00711EF5"/>
    <w:rsid w:val="007148CE"/>
    <w:rsid w:val="0071587C"/>
    <w:rsid w:val="007231E4"/>
    <w:rsid w:val="00725DED"/>
    <w:rsid w:val="00726B70"/>
    <w:rsid w:val="00741B42"/>
    <w:rsid w:val="00746079"/>
    <w:rsid w:val="0075569A"/>
    <w:rsid w:val="00761548"/>
    <w:rsid w:val="007616E9"/>
    <w:rsid w:val="00762BE5"/>
    <w:rsid w:val="00762C8E"/>
    <w:rsid w:val="00765B6E"/>
    <w:rsid w:val="00767870"/>
    <w:rsid w:val="00771E81"/>
    <w:rsid w:val="0077491F"/>
    <w:rsid w:val="0077669F"/>
    <w:rsid w:val="00782306"/>
    <w:rsid w:val="00783B9F"/>
    <w:rsid w:val="00787F65"/>
    <w:rsid w:val="00792E01"/>
    <w:rsid w:val="00793506"/>
    <w:rsid w:val="007A0171"/>
    <w:rsid w:val="007A1C38"/>
    <w:rsid w:val="007A25FB"/>
    <w:rsid w:val="007A7C27"/>
    <w:rsid w:val="007B3017"/>
    <w:rsid w:val="007B5E17"/>
    <w:rsid w:val="007C1C37"/>
    <w:rsid w:val="007D1C19"/>
    <w:rsid w:val="007E21BD"/>
    <w:rsid w:val="007E3E68"/>
    <w:rsid w:val="007E6D58"/>
    <w:rsid w:val="007F029A"/>
    <w:rsid w:val="007F2642"/>
    <w:rsid w:val="007F62C6"/>
    <w:rsid w:val="0080012D"/>
    <w:rsid w:val="00800796"/>
    <w:rsid w:val="00802FF6"/>
    <w:rsid w:val="00810B41"/>
    <w:rsid w:val="00834C5B"/>
    <w:rsid w:val="00840F2B"/>
    <w:rsid w:val="00842385"/>
    <w:rsid w:val="00843E96"/>
    <w:rsid w:val="008550A8"/>
    <w:rsid w:val="00860FC6"/>
    <w:rsid w:val="008655A8"/>
    <w:rsid w:val="00865C42"/>
    <w:rsid w:val="00866786"/>
    <w:rsid w:val="00870A93"/>
    <w:rsid w:val="008750D2"/>
    <w:rsid w:val="00883A7C"/>
    <w:rsid w:val="00895C70"/>
    <w:rsid w:val="008A2102"/>
    <w:rsid w:val="008A246B"/>
    <w:rsid w:val="008A406F"/>
    <w:rsid w:val="008A48C2"/>
    <w:rsid w:val="008B25CB"/>
    <w:rsid w:val="008B67D7"/>
    <w:rsid w:val="008C1268"/>
    <w:rsid w:val="008D0F78"/>
    <w:rsid w:val="008D26DF"/>
    <w:rsid w:val="008D2D6F"/>
    <w:rsid w:val="008E6258"/>
    <w:rsid w:val="008F7F16"/>
    <w:rsid w:val="00901DE9"/>
    <w:rsid w:val="00902362"/>
    <w:rsid w:val="00910709"/>
    <w:rsid w:val="00911542"/>
    <w:rsid w:val="00911C5A"/>
    <w:rsid w:val="009120EF"/>
    <w:rsid w:val="00914872"/>
    <w:rsid w:val="00926243"/>
    <w:rsid w:val="00931DE4"/>
    <w:rsid w:val="009327E4"/>
    <w:rsid w:val="009538DB"/>
    <w:rsid w:val="00960A6D"/>
    <w:rsid w:val="00964631"/>
    <w:rsid w:val="00967E83"/>
    <w:rsid w:val="00971D64"/>
    <w:rsid w:val="009759EB"/>
    <w:rsid w:val="009801E0"/>
    <w:rsid w:val="00987ADF"/>
    <w:rsid w:val="009A16B0"/>
    <w:rsid w:val="009A41D9"/>
    <w:rsid w:val="009A6B57"/>
    <w:rsid w:val="009A7CD1"/>
    <w:rsid w:val="009B118D"/>
    <w:rsid w:val="009C008C"/>
    <w:rsid w:val="009C015B"/>
    <w:rsid w:val="009C387E"/>
    <w:rsid w:val="009D55C9"/>
    <w:rsid w:val="009D618D"/>
    <w:rsid w:val="009E1464"/>
    <w:rsid w:val="009E5031"/>
    <w:rsid w:val="009F0878"/>
    <w:rsid w:val="009F451C"/>
    <w:rsid w:val="00A01086"/>
    <w:rsid w:val="00A013C5"/>
    <w:rsid w:val="00A01E55"/>
    <w:rsid w:val="00A03A0F"/>
    <w:rsid w:val="00A06AC3"/>
    <w:rsid w:val="00A11BE0"/>
    <w:rsid w:val="00A1228C"/>
    <w:rsid w:val="00A17061"/>
    <w:rsid w:val="00A17579"/>
    <w:rsid w:val="00A22789"/>
    <w:rsid w:val="00A23D45"/>
    <w:rsid w:val="00A23D6B"/>
    <w:rsid w:val="00A254FB"/>
    <w:rsid w:val="00A35C52"/>
    <w:rsid w:val="00A371EB"/>
    <w:rsid w:val="00A40D60"/>
    <w:rsid w:val="00A46EB9"/>
    <w:rsid w:val="00A51427"/>
    <w:rsid w:val="00A54E3C"/>
    <w:rsid w:val="00A56EB9"/>
    <w:rsid w:val="00A57280"/>
    <w:rsid w:val="00A62129"/>
    <w:rsid w:val="00A62151"/>
    <w:rsid w:val="00A67851"/>
    <w:rsid w:val="00A71693"/>
    <w:rsid w:val="00A727E1"/>
    <w:rsid w:val="00A73ED5"/>
    <w:rsid w:val="00A74DD3"/>
    <w:rsid w:val="00A81B48"/>
    <w:rsid w:val="00A83577"/>
    <w:rsid w:val="00A9565A"/>
    <w:rsid w:val="00AA725A"/>
    <w:rsid w:val="00AC25EA"/>
    <w:rsid w:val="00AC7EDF"/>
    <w:rsid w:val="00AD6AB9"/>
    <w:rsid w:val="00AE2843"/>
    <w:rsid w:val="00AE3A48"/>
    <w:rsid w:val="00AE70E6"/>
    <w:rsid w:val="00AF314D"/>
    <w:rsid w:val="00AF474B"/>
    <w:rsid w:val="00AF51C9"/>
    <w:rsid w:val="00B0001F"/>
    <w:rsid w:val="00B122AC"/>
    <w:rsid w:val="00B15093"/>
    <w:rsid w:val="00B240E5"/>
    <w:rsid w:val="00B3179E"/>
    <w:rsid w:val="00B32E9E"/>
    <w:rsid w:val="00B344BD"/>
    <w:rsid w:val="00B37975"/>
    <w:rsid w:val="00B400ED"/>
    <w:rsid w:val="00B42584"/>
    <w:rsid w:val="00B504D7"/>
    <w:rsid w:val="00B5262B"/>
    <w:rsid w:val="00B673E7"/>
    <w:rsid w:val="00B7265E"/>
    <w:rsid w:val="00B736C9"/>
    <w:rsid w:val="00B74C46"/>
    <w:rsid w:val="00B76533"/>
    <w:rsid w:val="00B8134B"/>
    <w:rsid w:val="00B81F7E"/>
    <w:rsid w:val="00B859ED"/>
    <w:rsid w:val="00B96CE8"/>
    <w:rsid w:val="00BA0D69"/>
    <w:rsid w:val="00BA3415"/>
    <w:rsid w:val="00BA41FF"/>
    <w:rsid w:val="00BA749F"/>
    <w:rsid w:val="00BB492E"/>
    <w:rsid w:val="00BC13D3"/>
    <w:rsid w:val="00BD54A0"/>
    <w:rsid w:val="00BD6158"/>
    <w:rsid w:val="00BE4118"/>
    <w:rsid w:val="00BE756F"/>
    <w:rsid w:val="00BE7F9A"/>
    <w:rsid w:val="00BF1E31"/>
    <w:rsid w:val="00BF635F"/>
    <w:rsid w:val="00C172E0"/>
    <w:rsid w:val="00C17FA0"/>
    <w:rsid w:val="00C17FCA"/>
    <w:rsid w:val="00C204A8"/>
    <w:rsid w:val="00C25676"/>
    <w:rsid w:val="00C3524E"/>
    <w:rsid w:val="00C3707F"/>
    <w:rsid w:val="00C41A84"/>
    <w:rsid w:val="00C457B7"/>
    <w:rsid w:val="00C505C1"/>
    <w:rsid w:val="00C5525B"/>
    <w:rsid w:val="00C62F8D"/>
    <w:rsid w:val="00C66165"/>
    <w:rsid w:val="00C67D1C"/>
    <w:rsid w:val="00C76CFD"/>
    <w:rsid w:val="00C76D38"/>
    <w:rsid w:val="00C909EA"/>
    <w:rsid w:val="00C9131C"/>
    <w:rsid w:val="00C91EEC"/>
    <w:rsid w:val="00C97D3F"/>
    <w:rsid w:val="00CB1F33"/>
    <w:rsid w:val="00CB450A"/>
    <w:rsid w:val="00CB5AD2"/>
    <w:rsid w:val="00CC5675"/>
    <w:rsid w:val="00CC574A"/>
    <w:rsid w:val="00CD1A53"/>
    <w:rsid w:val="00CD24F3"/>
    <w:rsid w:val="00CD2FF6"/>
    <w:rsid w:val="00CD48A3"/>
    <w:rsid w:val="00CD74D8"/>
    <w:rsid w:val="00CE1D1C"/>
    <w:rsid w:val="00CE50B8"/>
    <w:rsid w:val="00CE7452"/>
    <w:rsid w:val="00CE7751"/>
    <w:rsid w:val="00CE7BFE"/>
    <w:rsid w:val="00CF38C9"/>
    <w:rsid w:val="00CF544D"/>
    <w:rsid w:val="00D04FAD"/>
    <w:rsid w:val="00D05F8C"/>
    <w:rsid w:val="00D06D4A"/>
    <w:rsid w:val="00D136A9"/>
    <w:rsid w:val="00D21CD2"/>
    <w:rsid w:val="00D2371C"/>
    <w:rsid w:val="00D25CB3"/>
    <w:rsid w:val="00D30946"/>
    <w:rsid w:val="00D31A2E"/>
    <w:rsid w:val="00D3486A"/>
    <w:rsid w:val="00D44EF0"/>
    <w:rsid w:val="00D47A06"/>
    <w:rsid w:val="00D511ED"/>
    <w:rsid w:val="00D60A4E"/>
    <w:rsid w:val="00D639E0"/>
    <w:rsid w:val="00D6603A"/>
    <w:rsid w:val="00D66540"/>
    <w:rsid w:val="00D848C5"/>
    <w:rsid w:val="00D86A0E"/>
    <w:rsid w:val="00D93219"/>
    <w:rsid w:val="00D94008"/>
    <w:rsid w:val="00DA29E0"/>
    <w:rsid w:val="00DA4316"/>
    <w:rsid w:val="00DA6F79"/>
    <w:rsid w:val="00DC0077"/>
    <w:rsid w:val="00DC09C9"/>
    <w:rsid w:val="00DC30BB"/>
    <w:rsid w:val="00DD179A"/>
    <w:rsid w:val="00DD1EEE"/>
    <w:rsid w:val="00DE337A"/>
    <w:rsid w:val="00DE49EB"/>
    <w:rsid w:val="00DE4DA1"/>
    <w:rsid w:val="00DF4A40"/>
    <w:rsid w:val="00DF6467"/>
    <w:rsid w:val="00E057F0"/>
    <w:rsid w:val="00E06923"/>
    <w:rsid w:val="00E10EF8"/>
    <w:rsid w:val="00E1718E"/>
    <w:rsid w:val="00E17305"/>
    <w:rsid w:val="00E1759E"/>
    <w:rsid w:val="00E21713"/>
    <w:rsid w:val="00E22BAD"/>
    <w:rsid w:val="00E2338F"/>
    <w:rsid w:val="00E246DE"/>
    <w:rsid w:val="00E2761B"/>
    <w:rsid w:val="00E32419"/>
    <w:rsid w:val="00E3358E"/>
    <w:rsid w:val="00E42642"/>
    <w:rsid w:val="00E533E0"/>
    <w:rsid w:val="00E5345B"/>
    <w:rsid w:val="00E55D40"/>
    <w:rsid w:val="00E6631D"/>
    <w:rsid w:val="00E66BBC"/>
    <w:rsid w:val="00E71567"/>
    <w:rsid w:val="00E722CB"/>
    <w:rsid w:val="00E733B4"/>
    <w:rsid w:val="00E73973"/>
    <w:rsid w:val="00E77249"/>
    <w:rsid w:val="00E92271"/>
    <w:rsid w:val="00E933A4"/>
    <w:rsid w:val="00E93CBF"/>
    <w:rsid w:val="00EA0482"/>
    <w:rsid w:val="00EB0D53"/>
    <w:rsid w:val="00EB1BBD"/>
    <w:rsid w:val="00EB7E38"/>
    <w:rsid w:val="00EC2BA1"/>
    <w:rsid w:val="00ED5A04"/>
    <w:rsid w:val="00EE1E1F"/>
    <w:rsid w:val="00EE5C89"/>
    <w:rsid w:val="00EE7A86"/>
    <w:rsid w:val="00F03373"/>
    <w:rsid w:val="00F06377"/>
    <w:rsid w:val="00F11783"/>
    <w:rsid w:val="00F21D7E"/>
    <w:rsid w:val="00F30F17"/>
    <w:rsid w:val="00F32D92"/>
    <w:rsid w:val="00F40882"/>
    <w:rsid w:val="00F4483C"/>
    <w:rsid w:val="00F66AE5"/>
    <w:rsid w:val="00F72A3E"/>
    <w:rsid w:val="00F738BD"/>
    <w:rsid w:val="00F7745A"/>
    <w:rsid w:val="00F77B64"/>
    <w:rsid w:val="00F80A7F"/>
    <w:rsid w:val="00F91389"/>
    <w:rsid w:val="00F91889"/>
    <w:rsid w:val="00FA26D1"/>
    <w:rsid w:val="00FA425F"/>
    <w:rsid w:val="00FA4ADE"/>
    <w:rsid w:val="00FA519F"/>
    <w:rsid w:val="00FB68E9"/>
    <w:rsid w:val="00FC2639"/>
    <w:rsid w:val="00FC3CAB"/>
    <w:rsid w:val="00FC5C97"/>
    <w:rsid w:val="00FC6928"/>
    <w:rsid w:val="00FC7E86"/>
    <w:rsid w:val="00FD7894"/>
    <w:rsid w:val="00FE6BDC"/>
    <w:rsid w:val="00FE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BB69E5D-8491-4472-ACB8-657144B4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D6F"/>
    <w:pPr>
      <w:jc w:val="both"/>
    </w:pPr>
    <w:rPr>
      <w:rFonts w:ascii="Times New Roman CYR" w:hAnsi="Times New Roman CYR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2D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ascii="Times New Roman CYR" w:hAnsi="Times New Roman CYR" w:cs="Times New Roman"/>
      <w:sz w:val="20"/>
      <w:szCs w:val="20"/>
    </w:rPr>
  </w:style>
  <w:style w:type="character" w:styleId="a5">
    <w:name w:val="page number"/>
    <w:basedOn w:val="a0"/>
    <w:uiPriority w:val="99"/>
    <w:rsid w:val="008D2D6F"/>
    <w:rPr>
      <w:rFonts w:cs="Times New Roman"/>
    </w:rPr>
  </w:style>
  <w:style w:type="character" w:customStyle="1" w:styleId="a6">
    <w:name w:val="Без интервала Знак"/>
    <w:link w:val="a7"/>
    <w:uiPriority w:val="99"/>
    <w:locked/>
    <w:rsid w:val="0077491F"/>
    <w:rPr>
      <w:rFonts w:ascii="Arial" w:hAnsi="Arial"/>
      <w:sz w:val="22"/>
      <w:lang w:val="ru-RU" w:eastAsia="ar-SA" w:bidi="ar-SA"/>
    </w:rPr>
  </w:style>
  <w:style w:type="paragraph" w:styleId="a7">
    <w:name w:val="No Spacing"/>
    <w:link w:val="a6"/>
    <w:uiPriority w:val="99"/>
    <w:qFormat/>
    <w:rsid w:val="0077491F"/>
    <w:pPr>
      <w:suppressAutoHyphens/>
      <w:jc w:val="both"/>
    </w:pPr>
    <w:rPr>
      <w:rFonts w:ascii="Arial" w:hAnsi="Arial" w:cs="Calibri"/>
      <w:sz w:val="24"/>
      <w:lang w:eastAsia="ar-SA"/>
    </w:rPr>
  </w:style>
  <w:style w:type="paragraph" w:customStyle="1" w:styleId="ConsPlusNonformat">
    <w:name w:val="ConsPlusNonformat"/>
    <w:uiPriority w:val="99"/>
    <w:rsid w:val="00426FA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26FA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uiPriority w:val="99"/>
    <w:rsid w:val="001C6874"/>
    <w:pPr>
      <w:spacing w:after="120" w:line="48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1C6874"/>
    <w:rPr>
      <w:rFonts w:cs="Times New Roman"/>
      <w:sz w:val="24"/>
      <w:lang w:eastAsia="ru-RU"/>
    </w:rPr>
  </w:style>
  <w:style w:type="paragraph" w:customStyle="1" w:styleId="ConsPlusNormal">
    <w:name w:val="ConsPlusNormal"/>
    <w:uiPriority w:val="99"/>
    <w:rsid w:val="001C6874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">
    <w:name w:val="Абзац списка1"/>
    <w:basedOn w:val="a"/>
    <w:uiPriority w:val="99"/>
    <w:rsid w:val="001C6874"/>
    <w:pPr>
      <w:spacing w:after="200"/>
      <w:ind w:left="720"/>
      <w:contextualSpacing/>
    </w:pPr>
    <w:rPr>
      <w:rFonts w:ascii="Calibri" w:hAnsi="Calibri"/>
      <w:sz w:val="24"/>
      <w:szCs w:val="22"/>
    </w:rPr>
  </w:style>
  <w:style w:type="paragraph" w:customStyle="1" w:styleId="ConsNormal">
    <w:name w:val="ConsNormal"/>
    <w:uiPriority w:val="99"/>
    <w:rsid w:val="001C687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rsid w:val="00387EA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387EA5"/>
    <w:rPr>
      <w:rFonts w:ascii="Tahoma" w:hAnsi="Tahoma" w:cs="Times New Roman"/>
      <w:sz w:val="16"/>
    </w:rPr>
  </w:style>
  <w:style w:type="paragraph" w:customStyle="1" w:styleId="ConsPlusTitle">
    <w:name w:val="ConsPlusTitle"/>
    <w:uiPriority w:val="99"/>
    <w:rsid w:val="00865C42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customStyle="1" w:styleId="ConsPlusDocList">
    <w:name w:val="ConsPlusDocList"/>
    <w:uiPriority w:val="99"/>
    <w:rsid w:val="00865C42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865C42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865C42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styleId="aa">
    <w:name w:val="annotation reference"/>
    <w:basedOn w:val="a0"/>
    <w:uiPriority w:val="99"/>
    <w:rsid w:val="00023693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rsid w:val="00023693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locked/>
    <w:rsid w:val="00023693"/>
    <w:rPr>
      <w:rFonts w:ascii="Times New Roman CYR" w:hAnsi="Times New Roman CYR" w:cs="Times New Roman"/>
    </w:rPr>
  </w:style>
  <w:style w:type="paragraph" w:styleId="ad">
    <w:name w:val="annotation subject"/>
    <w:basedOn w:val="ab"/>
    <w:next w:val="ab"/>
    <w:link w:val="ae"/>
    <w:uiPriority w:val="99"/>
    <w:rsid w:val="000236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locked/>
    <w:rsid w:val="00023693"/>
    <w:rPr>
      <w:rFonts w:ascii="Times New Roman CYR" w:hAnsi="Times New Roman CYR" w:cs="Times New Roman"/>
      <w:b/>
    </w:rPr>
  </w:style>
  <w:style w:type="paragraph" w:customStyle="1" w:styleId="Default">
    <w:name w:val="Default"/>
    <w:uiPriority w:val="99"/>
    <w:rsid w:val="00E0692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18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6D01203DD15384C937ECF6E1EB09DAF1BFCE4B543C3D76BD496542DF5F6A730D7AB6BEE467EBBD5Z9d7L" TargetMode="External"/><Relationship Id="rId18" Type="http://schemas.openxmlformats.org/officeDocument/2006/relationships/hyperlink" Target="consultantplus://offline/ref=46D01203DD15384C937ECF6E1EB09DAF1BFDEEB348C6D76BD496542DF5F6A730D7AB6BEE467EB7D7Z9d0L" TargetMode="External"/><Relationship Id="rId26" Type="http://schemas.openxmlformats.org/officeDocument/2006/relationships/hyperlink" Target="consultantplus://offline/ref=46D01203DD15384C937ECF6E1EB09DAF1BFCE4B543C3D76BD496542DF5F6A730D7AB6BEE467FB2DDZ9d4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6D01203DD15384C937ECF6E1EB09DAF1BFDEEB348C6D76BD496542DF5F6A730D7AB6BEE467EB7D7Z9d0L" TargetMode="External"/><Relationship Id="rId7" Type="http://schemas.openxmlformats.org/officeDocument/2006/relationships/footer" Target="footer2.xml"/><Relationship Id="rId12" Type="http://schemas.openxmlformats.org/officeDocument/2006/relationships/hyperlink" Target="consultantplus://offline/ref=46D01203DD15384C937ECF6E1EB09DAF1BFCE4B543C3D76BD496542DF5F6A730D7AB6BEE467FB2DDZ9d4L" TargetMode="External"/><Relationship Id="rId17" Type="http://schemas.openxmlformats.org/officeDocument/2006/relationships/hyperlink" Target="consultantplus://offline/ref=46D01203DD15384C937ECF6E1EB09DAF1BFCE4B543C3D76BD496542DF5F6A730D7AB6BEE467EBBD5Z9d7L" TargetMode="External"/><Relationship Id="rId25" Type="http://schemas.openxmlformats.org/officeDocument/2006/relationships/hyperlink" Target="consultantplus://offline/ref=65F2F576376CD73C4A7D253448C5ED0B1D387708F78FDB602B4A4F5E6749CACC5FE5D01B74220A12E409K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6D01203DD15384C937ECF6E1EB09DAF1BFCE4B543C3D76BD496542DF5F6A730D7AB6BEE467FB2DDZ9d4L" TargetMode="External"/><Relationship Id="rId20" Type="http://schemas.openxmlformats.org/officeDocument/2006/relationships/hyperlink" Target="consultantplus://offline/ref=46D01203DD15384C937ECF6E1EB09DAF1BFDEEB344C5D76BD496542DF5F6A730D7AB6BEE467CB5D2Z9d2L" TargetMode="External"/><Relationship Id="rId29" Type="http://schemas.openxmlformats.org/officeDocument/2006/relationships/hyperlink" Target="consultantplus://offline/ref=9436810B65D2A16C2E1504B859A00B2E4B2059CDEB4292A976913532500B7B072E6EC4378C91E948b06CI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consultantplus://offline/ref=46D01203DD15384C937EC67719B09DAF1EFAEFB644C1D76BD496542DF5F6A730D7AB6BEE467CB3D7Z9d0L" TargetMode="External"/><Relationship Id="rId24" Type="http://schemas.openxmlformats.org/officeDocument/2006/relationships/hyperlink" Target="consultantplus://offline/ref=46D01203DD15384C937ECF6E1EB09DAF1BFDE8B144C5D76BD496542DF5F6A730D7AB6BEE467CB3D4Z9d6L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6D01203DD15384C937EC67719B09DAF1EFAEFB644C1D76BD496542DF5F6A730D7AB6BEE467CB3D7Z9d0L" TargetMode="External"/><Relationship Id="rId23" Type="http://schemas.openxmlformats.org/officeDocument/2006/relationships/hyperlink" Target="consultantplus://offline/ref=46D01203DD15384C937ECF6E1EB09DAF1BFDE8B144C5D76BD496542DF5F6A730D7AB6BEE467CB3D4Z9d6L" TargetMode="External"/><Relationship Id="rId28" Type="http://schemas.openxmlformats.org/officeDocument/2006/relationships/hyperlink" Target="consultantplus://offline/ref=65F2F576376CD73C4A7D253448C5ED0B1D397D0EFC8ADB602B4A4F5E6749CACC5FE5D01B74220610E40EK" TargetMode="External"/><Relationship Id="rId10" Type="http://schemas.openxmlformats.org/officeDocument/2006/relationships/hyperlink" Target="consultantplus://offline/ref=46D01203DD15384C937ECF6E1EB09DAF1BFDEEB348C6D76BD496542DF5F6A730D7AB6BEE467EB7D7Z9d0L" TargetMode="External"/><Relationship Id="rId19" Type="http://schemas.openxmlformats.org/officeDocument/2006/relationships/hyperlink" Target="consultantplus://offline/ref=46D01203DD15384C937EC67719B09DAF1EFAEFB644C1D76BD496542DF5F6A730D7AB6BEE467CB3D7Z9d0L" TargetMode="External"/><Relationship Id="rId31" Type="http://schemas.openxmlformats.org/officeDocument/2006/relationships/hyperlink" Target="consultantplus://offline/ref=9436810B65D2A16C2E1504B859A00B2E4B2059CDEB4292A976913532500B7B072E6EC4378C90E047b06A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6D01203DD15384C937ECF6E1EB09DAF1BFCE4B543C3D76BD496542DF5F6A730D7AB6BEE467EBBD5Z9d7L" TargetMode="External"/><Relationship Id="rId14" Type="http://schemas.openxmlformats.org/officeDocument/2006/relationships/hyperlink" Target="consultantplus://offline/ref=46D01203DD15384C937ECF6E1EB09DAF1BFDEEB348C6D76BD496542DF5F6A730D7AB6BEE467EB7D7Z9d0L" TargetMode="External"/><Relationship Id="rId22" Type="http://schemas.openxmlformats.org/officeDocument/2006/relationships/hyperlink" Target="consultantplus://offline/ref=46D01203DD15384C937ECF6E1EB09DAF1BFDEEB348C6D76BD496542DF5F6A730D7AB6BEE467EB7D7Z9d0L" TargetMode="External"/><Relationship Id="rId27" Type="http://schemas.openxmlformats.org/officeDocument/2006/relationships/hyperlink" Target="consultantplus://offline/ref=46D01203DD15384C937ECF6E1EB09DAF1BFCE4B543C3D76BD496542DF5F6A730D7AB6BEE467EBBD5Z9d7L" TargetMode="External"/><Relationship Id="rId30" Type="http://schemas.openxmlformats.org/officeDocument/2006/relationships/hyperlink" Target="consultantplus://offline/ref=9436810B65D2A16C2E1504B859A00B2E4B2059CDEB4292A976913532500B7B072E6EC4378C90E043b06FI" TargetMode="External"/><Relationship Id="rId8" Type="http://schemas.openxmlformats.org/officeDocument/2006/relationships/hyperlink" Target="consultantplus://offline/ref=46D01203DD15384C937ECF6E1EB09DAF1BFCE4B543C3D76BD496542DF5F6A730D7AB6BEE467FB2DDZ9d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28</Pages>
  <Words>5127</Words>
  <Characters>41547</Characters>
  <Application>Microsoft Office Word</Application>
  <DocSecurity>0</DocSecurity>
  <Lines>346</Lines>
  <Paragraphs>93</Paragraphs>
  <ScaleCrop>false</ScaleCrop>
  <Company>Reanimator Extreme Edition</Company>
  <LinksUpToDate>false</LinksUpToDate>
  <CharactersWithSpaces>46581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User-13</dc:creator>
  <cp:keywords/>
  <dc:description/>
  <cp:lastModifiedBy>coldcell</cp:lastModifiedBy>
  <cp:revision>7</cp:revision>
  <cp:lastPrinted>2016-04-08T06:02:00Z</cp:lastPrinted>
  <dcterms:created xsi:type="dcterms:W3CDTF">2016-04-08T08:09:00Z</dcterms:created>
  <dcterms:modified xsi:type="dcterms:W3CDTF">2016-04-08T10:37:00Z</dcterms:modified>
</cp:coreProperties>
</file>